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661F" w:rsidRPr="00B74C40" w:rsidRDefault="00FE661F" w:rsidP="00870841">
      <w:pPr>
        <w:spacing w:after="0" w:line="312" w:lineRule="atLeast"/>
        <w:jc w:val="center"/>
        <w:textAlignment w:val="baseline"/>
        <w:outlineLvl w:val="0"/>
        <w:rPr>
          <w:rFonts w:ascii="Droid Serif" w:hAnsi="Droid Serif"/>
          <w:b/>
          <w:color w:val="000000"/>
          <w:kern w:val="36"/>
          <w:sz w:val="36"/>
          <w:szCs w:val="36"/>
          <w:lang w:val="en-US" w:eastAsia="sk-SK"/>
        </w:rPr>
      </w:pPr>
      <w:r w:rsidRPr="00B74C40">
        <w:rPr>
          <w:rFonts w:ascii="Droid Serif" w:hAnsi="Droid Serif"/>
          <w:b/>
          <w:color w:val="000000"/>
          <w:kern w:val="36"/>
          <w:sz w:val="36"/>
          <w:szCs w:val="36"/>
          <w:lang w:val="en-US" w:eastAsia="sk-SK"/>
        </w:rPr>
        <w:t>Bark beetle infestations affect water quality in the Rocky Mountains of North America</w:t>
      </w:r>
    </w:p>
    <w:p w:rsidR="00D84FA4" w:rsidRPr="00B74C40" w:rsidRDefault="00D84FA4" w:rsidP="00870841">
      <w:pPr>
        <w:spacing w:after="0" w:line="312" w:lineRule="atLeast"/>
        <w:jc w:val="center"/>
        <w:textAlignment w:val="baseline"/>
        <w:outlineLvl w:val="0"/>
        <w:rPr>
          <w:rFonts w:ascii="Droid Serif" w:hAnsi="Droid Serif"/>
          <w:b/>
          <w:color w:val="000000"/>
          <w:kern w:val="36"/>
          <w:sz w:val="32"/>
          <w:szCs w:val="32"/>
          <w:lang w:val="en-US" w:eastAsia="sk-SK"/>
        </w:rPr>
      </w:pPr>
    </w:p>
    <w:p w:rsidR="00D84FA4" w:rsidRPr="00B74C40" w:rsidRDefault="00FE661F" w:rsidP="00D84FA4">
      <w:pPr>
        <w:spacing w:after="0" w:line="312" w:lineRule="atLeast"/>
        <w:jc w:val="center"/>
        <w:textAlignment w:val="baseline"/>
        <w:outlineLvl w:val="0"/>
        <w:rPr>
          <w:b/>
          <w:color w:val="FF0000"/>
          <w:sz w:val="28"/>
          <w:szCs w:val="28"/>
        </w:rPr>
      </w:pPr>
      <w:bookmarkStart w:id="0" w:name="_Hlk51060424"/>
      <w:r w:rsidRPr="00B74C40">
        <w:rPr>
          <w:rStyle w:val="hps"/>
          <w:b/>
          <w:color w:val="FF0000"/>
          <w:sz w:val="28"/>
          <w:szCs w:val="28"/>
        </w:rPr>
        <w:t>Napadnutie</w:t>
      </w:r>
      <w:r w:rsidRPr="00B74C40">
        <w:rPr>
          <w:b/>
          <w:color w:val="FF0000"/>
          <w:sz w:val="28"/>
          <w:szCs w:val="28"/>
        </w:rPr>
        <w:t xml:space="preserve"> </w:t>
      </w:r>
      <w:proofErr w:type="spellStart"/>
      <w:r w:rsidR="00C272B7" w:rsidRPr="00B74C40">
        <w:rPr>
          <w:rStyle w:val="hps"/>
          <w:b/>
          <w:color w:val="FF0000"/>
          <w:sz w:val="28"/>
          <w:szCs w:val="28"/>
        </w:rPr>
        <w:t>podkôrnym</w:t>
      </w:r>
      <w:proofErr w:type="spellEnd"/>
      <w:r w:rsidR="00C272B7" w:rsidRPr="00B74C40">
        <w:rPr>
          <w:rStyle w:val="hps"/>
          <w:b/>
          <w:color w:val="FF0000"/>
          <w:sz w:val="28"/>
          <w:szCs w:val="28"/>
        </w:rPr>
        <w:t xml:space="preserve"> hmyzom </w:t>
      </w:r>
      <w:r w:rsidRPr="00B74C40">
        <w:rPr>
          <w:rStyle w:val="hps"/>
          <w:b/>
          <w:color w:val="FF0000"/>
          <w:sz w:val="28"/>
          <w:szCs w:val="28"/>
        </w:rPr>
        <w:t>vplýva</w:t>
      </w:r>
      <w:r w:rsidRPr="00B74C40">
        <w:rPr>
          <w:b/>
          <w:color w:val="FF0000"/>
          <w:sz w:val="28"/>
          <w:szCs w:val="28"/>
        </w:rPr>
        <w:t xml:space="preserve"> </w:t>
      </w:r>
      <w:r w:rsidRPr="00B74C40">
        <w:rPr>
          <w:rStyle w:val="hps"/>
          <w:b/>
          <w:color w:val="FF0000"/>
          <w:sz w:val="28"/>
          <w:szCs w:val="28"/>
        </w:rPr>
        <w:t>na</w:t>
      </w:r>
      <w:r w:rsidRPr="00B74C40">
        <w:rPr>
          <w:b/>
          <w:color w:val="FF0000"/>
          <w:sz w:val="28"/>
          <w:szCs w:val="28"/>
        </w:rPr>
        <w:t xml:space="preserve"> </w:t>
      </w:r>
      <w:r w:rsidRPr="00B74C40">
        <w:rPr>
          <w:rStyle w:val="hps"/>
          <w:b/>
          <w:color w:val="FF0000"/>
          <w:sz w:val="28"/>
          <w:szCs w:val="28"/>
        </w:rPr>
        <w:t>kvalitu</w:t>
      </w:r>
      <w:r w:rsidRPr="00B74C40">
        <w:rPr>
          <w:b/>
          <w:color w:val="FF0000"/>
          <w:sz w:val="28"/>
          <w:szCs w:val="28"/>
        </w:rPr>
        <w:t xml:space="preserve"> </w:t>
      </w:r>
      <w:r w:rsidRPr="00B74C40">
        <w:rPr>
          <w:rStyle w:val="hps"/>
          <w:b/>
          <w:color w:val="FF0000"/>
          <w:sz w:val="28"/>
          <w:szCs w:val="28"/>
        </w:rPr>
        <w:t>vody</w:t>
      </w:r>
      <w:r w:rsidRPr="00B74C40">
        <w:rPr>
          <w:b/>
          <w:color w:val="FF0000"/>
          <w:sz w:val="28"/>
          <w:szCs w:val="28"/>
        </w:rPr>
        <w:t xml:space="preserve"> </w:t>
      </w:r>
      <w:r w:rsidRPr="00B74C40">
        <w:rPr>
          <w:rStyle w:val="hps"/>
          <w:b/>
          <w:color w:val="FF0000"/>
          <w:sz w:val="28"/>
          <w:szCs w:val="28"/>
        </w:rPr>
        <w:t>v</w:t>
      </w:r>
      <w:r w:rsidRPr="00B74C40">
        <w:rPr>
          <w:b/>
          <w:color w:val="FF0000"/>
          <w:sz w:val="28"/>
          <w:szCs w:val="28"/>
        </w:rPr>
        <w:t> </w:t>
      </w:r>
      <w:proofErr w:type="spellStart"/>
      <w:r w:rsidRPr="00B74C40">
        <w:rPr>
          <w:rStyle w:val="hps"/>
          <w:b/>
          <w:color w:val="FF0000"/>
          <w:sz w:val="28"/>
          <w:szCs w:val="28"/>
        </w:rPr>
        <w:t>Rocky</w:t>
      </w:r>
      <w:proofErr w:type="spellEnd"/>
      <w:r w:rsidRPr="00B74C40">
        <w:rPr>
          <w:rStyle w:val="hps"/>
          <w:b/>
          <w:color w:val="FF0000"/>
          <w:sz w:val="28"/>
          <w:szCs w:val="28"/>
        </w:rPr>
        <w:t xml:space="preserve"> </w:t>
      </w:r>
      <w:proofErr w:type="spellStart"/>
      <w:r w:rsidRPr="00B74C40">
        <w:rPr>
          <w:rStyle w:val="hps"/>
          <w:b/>
          <w:color w:val="FF0000"/>
          <w:sz w:val="28"/>
          <w:szCs w:val="28"/>
        </w:rPr>
        <w:t>Mountains</w:t>
      </w:r>
      <w:proofErr w:type="spellEnd"/>
      <w:r w:rsidRPr="00B74C40">
        <w:rPr>
          <w:b/>
          <w:color w:val="FF0000"/>
          <w:sz w:val="28"/>
          <w:szCs w:val="28"/>
        </w:rPr>
        <w:t xml:space="preserve"> </w:t>
      </w:r>
      <w:r w:rsidRPr="00B74C40">
        <w:rPr>
          <w:rStyle w:val="hps"/>
          <w:b/>
          <w:color w:val="FF0000"/>
          <w:sz w:val="28"/>
          <w:szCs w:val="28"/>
        </w:rPr>
        <w:t>v Severnej</w:t>
      </w:r>
      <w:r w:rsidRPr="00B74C40">
        <w:rPr>
          <w:b/>
          <w:color w:val="FF0000"/>
          <w:sz w:val="28"/>
          <w:szCs w:val="28"/>
        </w:rPr>
        <w:t xml:space="preserve"> </w:t>
      </w:r>
      <w:r w:rsidRPr="00B74C40">
        <w:rPr>
          <w:rStyle w:val="hps"/>
          <w:b/>
          <w:color w:val="FF0000"/>
          <w:sz w:val="28"/>
          <w:szCs w:val="28"/>
        </w:rPr>
        <w:t>Amerike</w:t>
      </w:r>
    </w:p>
    <w:bookmarkEnd w:id="0"/>
    <w:p w:rsidR="00FE661F" w:rsidRPr="00345F1F" w:rsidRDefault="00FE661F" w:rsidP="00345F1F">
      <w:pPr>
        <w:spacing w:before="384" w:after="384" w:line="315" w:lineRule="atLeast"/>
        <w:jc w:val="center"/>
        <w:textAlignment w:val="baseline"/>
        <w:rPr>
          <w:rFonts w:ascii="Droid Sans" w:hAnsi="Droid Sans"/>
          <w:color w:val="000000"/>
          <w:sz w:val="21"/>
          <w:szCs w:val="21"/>
          <w:lang w:val="en-US" w:eastAsia="sk-SK"/>
        </w:rPr>
      </w:pPr>
      <w:r w:rsidRPr="00345F1F">
        <w:rPr>
          <w:rFonts w:ascii="Droid Sans" w:hAnsi="Droid Sans"/>
          <w:color w:val="000000"/>
          <w:sz w:val="21"/>
          <w:szCs w:val="21"/>
          <w:lang w:val="en-US" w:eastAsia="sk-SK"/>
        </w:rPr>
        <w:t xml:space="preserve">By Kristin </w:t>
      </w:r>
      <w:proofErr w:type="spellStart"/>
      <w:r w:rsidRPr="00345F1F">
        <w:rPr>
          <w:rFonts w:ascii="Droid Sans" w:hAnsi="Droid Sans"/>
          <w:color w:val="000000"/>
          <w:sz w:val="21"/>
          <w:szCs w:val="21"/>
          <w:lang w:val="en-US" w:eastAsia="sk-SK"/>
        </w:rPr>
        <w:t>Mikkelson</w:t>
      </w:r>
      <w:proofErr w:type="spellEnd"/>
      <w:r w:rsidRPr="00345F1F">
        <w:rPr>
          <w:rFonts w:ascii="Droid Sans" w:hAnsi="Droid Sans"/>
          <w:color w:val="000000"/>
          <w:sz w:val="21"/>
          <w:szCs w:val="21"/>
          <w:lang w:val="en-US" w:eastAsia="sk-SK"/>
        </w:rPr>
        <w:t>, Colorado School of Mines, USA, Dr. Eric Dickenson, Southern Nevada Water Authority, USA, and Professors Reed Maxwell, John McCray and Jonathan Sharp, Colorado School of Mines, USA</w:t>
      </w:r>
    </w:p>
    <w:p w:rsidR="00FE661F" w:rsidRPr="00345F1F" w:rsidRDefault="00260F28" w:rsidP="00345F1F">
      <w:pPr>
        <w:shd w:val="clear" w:color="auto" w:fill="F6F6F6"/>
        <w:spacing w:after="0" w:line="315" w:lineRule="atLeast"/>
        <w:jc w:val="center"/>
        <w:textAlignment w:val="baseline"/>
        <w:rPr>
          <w:rFonts w:ascii="Droid Sans" w:hAnsi="Droid Sans"/>
          <w:color w:val="000000"/>
          <w:sz w:val="21"/>
          <w:szCs w:val="21"/>
          <w:lang w:val="en-US" w:eastAsia="sk-SK"/>
        </w:rPr>
      </w:pPr>
      <w:hyperlink r:id="rId4" w:history="1">
        <w:r>
          <w:rPr>
            <w:rFonts w:ascii="Droid Sans" w:hAnsi="Droid Sans"/>
            <w:noProof/>
            <w:color w:val="225E9B"/>
            <w:sz w:val="21"/>
            <w:szCs w:val="21"/>
            <w:bdr w:val="none" w:sz="0" w:space="0" w:color="auto" w:frame="1"/>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i1025" type="#_x0000_t75" alt="Forest lake in the Rocky Mountains © Mikkelson" href="http://www.globalwaterforum.org/wp-content/uploads" style="width:225.2pt;height:167.05pt;visibility:visible" o:button="t">
              <v:fill o:detectmouseclick="t"/>
              <v:imagedata r:id="rId5" o:title=""/>
            </v:shape>
          </w:pict>
        </w:r>
      </w:hyperlink>
    </w:p>
    <w:p w:rsidR="00FE661F" w:rsidRDefault="00FE661F" w:rsidP="00345F1F">
      <w:pPr>
        <w:spacing w:before="384" w:after="384" w:line="315" w:lineRule="atLeast"/>
        <w:jc w:val="center"/>
        <w:textAlignment w:val="baseline"/>
        <w:rPr>
          <w:rFonts w:ascii="Droid Sans" w:hAnsi="Droid Sans"/>
          <w:color w:val="000000"/>
          <w:sz w:val="21"/>
          <w:szCs w:val="21"/>
          <w:lang w:val="en-US" w:eastAsia="sk-SK"/>
        </w:rPr>
      </w:pPr>
      <w:r w:rsidRPr="00345F1F">
        <w:rPr>
          <w:rFonts w:ascii="Droid Sans" w:hAnsi="Droid Sans"/>
          <w:color w:val="000000"/>
          <w:sz w:val="21"/>
          <w:szCs w:val="21"/>
          <w:lang w:val="en-US" w:eastAsia="sk-SK"/>
        </w:rPr>
        <w:t xml:space="preserve">Figure </w:t>
      </w:r>
      <w:smartTag w:uri="urn:schemas-microsoft-com:office:smarttags" w:element="PlaceType">
        <w:r w:rsidRPr="00345F1F">
          <w:rPr>
            <w:rFonts w:ascii="Droid Sans" w:hAnsi="Droid Sans"/>
            <w:color w:val="000000"/>
            <w:sz w:val="21"/>
            <w:szCs w:val="21"/>
            <w:lang w:val="en-US" w:eastAsia="sk-SK"/>
          </w:rPr>
          <w:t>1. A</w:t>
        </w:r>
      </w:smartTag>
      <w:r w:rsidRPr="00345F1F">
        <w:rPr>
          <w:rFonts w:ascii="Droid Sans" w:hAnsi="Droid Sans"/>
          <w:color w:val="000000"/>
          <w:sz w:val="21"/>
          <w:szCs w:val="21"/>
          <w:lang w:val="en-US" w:eastAsia="sk-SK"/>
        </w:rPr>
        <w:t xml:space="preserve"> forest that had been infested with bark beetles. This particular forest on the west side of </w:t>
      </w:r>
      <w:smartTag w:uri="urn:schemas-microsoft-com:office:smarttags" w:element="PlaceType">
        <w:smartTag w:uri="urn:schemas-microsoft-com:office:smarttags" w:element="PlaceType">
          <w:r w:rsidRPr="00345F1F">
            <w:rPr>
              <w:rFonts w:ascii="Droid Sans" w:hAnsi="Droid Sans"/>
              <w:color w:val="000000"/>
              <w:sz w:val="21"/>
              <w:szCs w:val="21"/>
              <w:lang w:val="en-US" w:eastAsia="sk-SK"/>
            </w:rPr>
            <w:t>Rocky</w:t>
          </w:r>
        </w:smartTag>
        <w:r w:rsidRPr="00345F1F">
          <w:rPr>
            <w:rFonts w:ascii="Droid Sans" w:hAnsi="Droid Sans"/>
            <w:color w:val="000000"/>
            <w:sz w:val="21"/>
            <w:szCs w:val="21"/>
            <w:lang w:val="en-US" w:eastAsia="sk-SK"/>
          </w:rPr>
          <w:t xml:space="preserve"> </w:t>
        </w:r>
        <w:smartTag w:uri="urn:schemas-microsoft-com:office:smarttags" w:element="PlaceType">
          <w:r w:rsidRPr="00345F1F">
            <w:rPr>
              <w:rFonts w:ascii="Droid Sans" w:hAnsi="Droid Sans"/>
              <w:color w:val="000000"/>
              <w:sz w:val="21"/>
              <w:szCs w:val="21"/>
              <w:lang w:val="en-US" w:eastAsia="sk-SK"/>
            </w:rPr>
            <w:t>Mountain</w:t>
          </w:r>
        </w:smartTag>
        <w:r w:rsidRPr="00345F1F">
          <w:rPr>
            <w:rFonts w:ascii="Droid Sans" w:hAnsi="Droid Sans"/>
            <w:color w:val="000000"/>
            <w:sz w:val="21"/>
            <w:szCs w:val="21"/>
            <w:lang w:val="en-US" w:eastAsia="sk-SK"/>
          </w:rPr>
          <w:t xml:space="preserve"> </w:t>
        </w:r>
        <w:smartTag w:uri="urn:schemas-microsoft-com:office:smarttags" w:element="PlaceType">
          <w:r w:rsidRPr="00345F1F">
            <w:rPr>
              <w:rFonts w:ascii="Droid Sans" w:hAnsi="Droid Sans"/>
              <w:color w:val="000000"/>
              <w:sz w:val="21"/>
              <w:szCs w:val="21"/>
              <w:lang w:val="en-US" w:eastAsia="sk-SK"/>
            </w:rPr>
            <w:t>National park</w:t>
          </w:r>
        </w:smartTag>
      </w:smartTag>
      <w:r w:rsidRPr="00345F1F">
        <w:rPr>
          <w:rFonts w:ascii="Droid Sans" w:hAnsi="Droid Sans"/>
          <w:color w:val="000000"/>
          <w:sz w:val="21"/>
          <w:szCs w:val="21"/>
          <w:lang w:val="en-US" w:eastAsia="sk-SK"/>
        </w:rPr>
        <w:t xml:space="preserve"> in is in the ‘grey’ stage and was initially infested approximately 5+ years ago. The trees are no longer transpiring, have dropped their needles and are beginning to lose their root stability.</w:t>
      </w:r>
    </w:p>
    <w:p w:rsidR="00FE661F" w:rsidRPr="00F206C8" w:rsidRDefault="00FE661F" w:rsidP="00F206C8">
      <w:pPr>
        <w:spacing w:before="384" w:after="384" w:line="315" w:lineRule="atLeast"/>
        <w:jc w:val="both"/>
        <w:textAlignment w:val="baseline"/>
        <w:rPr>
          <w:rFonts w:ascii="Droid Sans" w:hAnsi="Droid Sans"/>
          <w:color w:val="FF0000"/>
          <w:sz w:val="21"/>
          <w:szCs w:val="21"/>
          <w:lang w:eastAsia="sk-SK"/>
        </w:rPr>
      </w:pPr>
      <w:r w:rsidRPr="00F206C8">
        <w:rPr>
          <w:rStyle w:val="hps"/>
          <w:color w:val="FF0000"/>
        </w:rPr>
        <w:t>Obrázok</w:t>
      </w:r>
      <w:r w:rsidRPr="00F206C8">
        <w:rPr>
          <w:color w:val="FF0000"/>
        </w:rPr>
        <w:t xml:space="preserve"> </w:t>
      </w:r>
      <w:r w:rsidRPr="00F206C8">
        <w:rPr>
          <w:rStyle w:val="hps"/>
          <w:color w:val="FF0000"/>
        </w:rPr>
        <w:t>1.</w:t>
      </w:r>
      <w:r w:rsidRPr="00F206C8">
        <w:rPr>
          <w:color w:val="FF0000"/>
        </w:rPr>
        <w:t xml:space="preserve"> </w:t>
      </w:r>
      <w:r w:rsidRPr="00F206C8">
        <w:rPr>
          <w:rStyle w:val="hps"/>
          <w:color w:val="FF0000"/>
        </w:rPr>
        <w:t>Les</w:t>
      </w:r>
      <w:r w:rsidRPr="00F206C8">
        <w:rPr>
          <w:color w:val="FF0000"/>
        </w:rPr>
        <w:t xml:space="preserve">, </w:t>
      </w:r>
      <w:r w:rsidRPr="00F206C8">
        <w:rPr>
          <w:rStyle w:val="hps"/>
          <w:color w:val="FF0000"/>
        </w:rPr>
        <w:t>ktorý</w:t>
      </w:r>
      <w:r w:rsidRPr="00F206C8">
        <w:rPr>
          <w:color w:val="FF0000"/>
        </w:rPr>
        <w:t xml:space="preserve"> </w:t>
      </w:r>
      <w:r>
        <w:rPr>
          <w:rStyle w:val="hps"/>
          <w:color w:val="FF0000"/>
        </w:rPr>
        <w:t>je</w:t>
      </w:r>
      <w:r w:rsidRPr="00F206C8">
        <w:rPr>
          <w:color w:val="FF0000"/>
        </w:rPr>
        <w:t xml:space="preserve"> </w:t>
      </w:r>
      <w:r>
        <w:rPr>
          <w:rStyle w:val="hps"/>
          <w:color w:val="FF0000"/>
        </w:rPr>
        <w:t xml:space="preserve">zničený  </w:t>
      </w:r>
      <w:proofErr w:type="spellStart"/>
      <w:r w:rsidR="00C272B7">
        <w:rPr>
          <w:rStyle w:val="hps"/>
          <w:color w:val="FF0000"/>
        </w:rPr>
        <w:t>podkôrnym</w:t>
      </w:r>
      <w:proofErr w:type="spellEnd"/>
      <w:r w:rsidR="00C272B7">
        <w:rPr>
          <w:rStyle w:val="hps"/>
          <w:color w:val="FF0000"/>
        </w:rPr>
        <w:t xml:space="preserve"> hmyzom</w:t>
      </w:r>
      <w:r w:rsidRPr="00F206C8">
        <w:rPr>
          <w:color w:val="FF0000"/>
        </w:rPr>
        <w:t xml:space="preserve">. </w:t>
      </w:r>
      <w:r w:rsidRPr="00F206C8">
        <w:rPr>
          <w:rStyle w:val="hps"/>
          <w:color w:val="FF0000"/>
        </w:rPr>
        <w:t>Tento konkrétny</w:t>
      </w:r>
      <w:r w:rsidRPr="00F206C8">
        <w:rPr>
          <w:color w:val="FF0000"/>
        </w:rPr>
        <w:t xml:space="preserve"> </w:t>
      </w:r>
      <w:r w:rsidRPr="00F206C8">
        <w:rPr>
          <w:rStyle w:val="hps"/>
          <w:color w:val="FF0000"/>
        </w:rPr>
        <w:t>les</w:t>
      </w:r>
      <w:r w:rsidRPr="00F206C8">
        <w:rPr>
          <w:color w:val="FF0000"/>
        </w:rPr>
        <w:t xml:space="preserve"> </w:t>
      </w:r>
      <w:r w:rsidRPr="00F206C8">
        <w:rPr>
          <w:rStyle w:val="hps"/>
          <w:color w:val="FF0000"/>
        </w:rPr>
        <w:t>na</w:t>
      </w:r>
      <w:r w:rsidRPr="00F206C8">
        <w:rPr>
          <w:color w:val="FF0000"/>
        </w:rPr>
        <w:t xml:space="preserve"> </w:t>
      </w:r>
      <w:r w:rsidRPr="00F206C8">
        <w:rPr>
          <w:rStyle w:val="hps"/>
          <w:color w:val="FF0000"/>
        </w:rPr>
        <w:t>západnej</w:t>
      </w:r>
      <w:r w:rsidRPr="00F206C8">
        <w:rPr>
          <w:color w:val="FF0000"/>
        </w:rPr>
        <w:t xml:space="preserve"> </w:t>
      </w:r>
      <w:r w:rsidRPr="00F206C8">
        <w:rPr>
          <w:rStyle w:val="hps"/>
          <w:color w:val="FF0000"/>
        </w:rPr>
        <w:t>strane</w:t>
      </w:r>
      <w:r w:rsidRPr="00F206C8">
        <w:rPr>
          <w:color w:val="FF0000"/>
        </w:rPr>
        <w:t xml:space="preserve"> </w:t>
      </w:r>
      <w:r w:rsidRPr="00F206C8">
        <w:rPr>
          <w:rStyle w:val="hps"/>
          <w:color w:val="FF0000"/>
        </w:rPr>
        <w:t>Rocky</w:t>
      </w:r>
      <w:r w:rsidRPr="00F206C8">
        <w:rPr>
          <w:color w:val="FF0000"/>
        </w:rPr>
        <w:t xml:space="preserve"> </w:t>
      </w:r>
      <w:r w:rsidRPr="00F206C8">
        <w:rPr>
          <w:rStyle w:val="hps"/>
          <w:color w:val="FF0000"/>
        </w:rPr>
        <w:t>Mountain</w:t>
      </w:r>
      <w:r w:rsidRPr="00F206C8">
        <w:rPr>
          <w:color w:val="FF0000"/>
        </w:rPr>
        <w:t xml:space="preserve"> </w:t>
      </w:r>
      <w:r w:rsidRPr="00F206C8">
        <w:rPr>
          <w:rStyle w:val="hps"/>
          <w:color w:val="FF0000"/>
        </w:rPr>
        <w:t>National</w:t>
      </w:r>
      <w:r w:rsidRPr="00F206C8">
        <w:rPr>
          <w:color w:val="FF0000"/>
        </w:rPr>
        <w:t xml:space="preserve"> </w:t>
      </w:r>
      <w:r w:rsidRPr="00F206C8">
        <w:rPr>
          <w:rStyle w:val="hps"/>
          <w:color w:val="FF0000"/>
        </w:rPr>
        <w:t>Park</w:t>
      </w:r>
      <w:r w:rsidRPr="00F206C8">
        <w:rPr>
          <w:color w:val="FF0000"/>
        </w:rPr>
        <w:t xml:space="preserve">  </w:t>
      </w:r>
      <w:r w:rsidRPr="00F206C8">
        <w:rPr>
          <w:rStyle w:val="hps"/>
          <w:color w:val="FF0000"/>
        </w:rPr>
        <w:t>je</w:t>
      </w:r>
      <w:r w:rsidRPr="00F206C8">
        <w:rPr>
          <w:color w:val="FF0000"/>
        </w:rPr>
        <w:t xml:space="preserve"> </w:t>
      </w:r>
      <w:r w:rsidRPr="00F206C8">
        <w:rPr>
          <w:rStyle w:val="hps"/>
          <w:color w:val="FF0000"/>
        </w:rPr>
        <w:t>v "</w:t>
      </w:r>
      <w:r w:rsidRPr="00F206C8">
        <w:rPr>
          <w:color w:val="FF0000"/>
        </w:rPr>
        <w:t xml:space="preserve">šedej" </w:t>
      </w:r>
      <w:r w:rsidRPr="00F206C8">
        <w:rPr>
          <w:rStyle w:val="hps"/>
          <w:color w:val="FF0000"/>
        </w:rPr>
        <w:t>fáz</w:t>
      </w:r>
      <w:r>
        <w:rPr>
          <w:rStyle w:val="hps"/>
          <w:color w:val="FF0000"/>
        </w:rPr>
        <w:t>e</w:t>
      </w:r>
      <w:r w:rsidRPr="00F206C8">
        <w:rPr>
          <w:color w:val="FF0000"/>
        </w:rPr>
        <w:t xml:space="preserve"> </w:t>
      </w:r>
      <w:r w:rsidRPr="00F206C8">
        <w:rPr>
          <w:rStyle w:val="hps"/>
          <w:color w:val="FF0000"/>
        </w:rPr>
        <w:t>a</w:t>
      </w:r>
      <w:r w:rsidRPr="00F206C8">
        <w:rPr>
          <w:color w:val="FF0000"/>
        </w:rPr>
        <w:t xml:space="preserve"> </w:t>
      </w:r>
      <w:r w:rsidRPr="00F206C8">
        <w:rPr>
          <w:rStyle w:val="hps"/>
          <w:color w:val="FF0000"/>
        </w:rPr>
        <w:t>bol</w:t>
      </w:r>
      <w:r w:rsidRPr="00F206C8">
        <w:rPr>
          <w:color w:val="FF0000"/>
        </w:rPr>
        <w:t xml:space="preserve"> </w:t>
      </w:r>
      <w:r>
        <w:rPr>
          <w:color w:val="FF0000"/>
        </w:rPr>
        <w:t xml:space="preserve"> napadnutý </w:t>
      </w:r>
      <w:r>
        <w:rPr>
          <w:rStyle w:val="hps"/>
          <w:color w:val="FF0000"/>
        </w:rPr>
        <w:t xml:space="preserve"> pred</w:t>
      </w:r>
      <w:r w:rsidRPr="00F206C8">
        <w:rPr>
          <w:color w:val="FF0000"/>
        </w:rPr>
        <w:t xml:space="preserve"> </w:t>
      </w:r>
      <w:r w:rsidRPr="00F206C8">
        <w:rPr>
          <w:rStyle w:val="hps"/>
          <w:color w:val="FF0000"/>
        </w:rPr>
        <w:t>cca</w:t>
      </w:r>
      <w:r w:rsidRPr="00F206C8">
        <w:rPr>
          <w:color w:val="FF0000"/>
        </w:rPr>
        <w:t xml:space="preserve"> </w:t>
      </w:r>
      <w:r w:rsidRPr="00F206C8">
        <w:rPr>
          <w:rStyle w:val="hps"/>
          <w:color w:val="FF0000"/>
        </w:rPr>
        <w:t>5+</w:t>
      </w:r>
      <w:r w:rsidRPr="00F206C8">
        <w:rPr>
          <w:color w:val="FF0000"/>
        </w:rPr>
        <w:t xml:space="preserve"> </w:t>
      </w:r>
      <w:r>
        <w:rPr>
          <w:rStyle w:val="hps"/>
          <w:color w:val="FF0000"/>
        </w:rPr>
        <w:t>rokmi</w:t>
      </w:r>
      <w:r w:rsidRPr="00F206C8">
        <w:rPr>
          <w:color w:val="FF0000"/>
        </w:rPr>
        <w:t xml:space="preserve">. </w:t>
      </w:r>
      <w:r w:rsidRPr="00F206C8">
        <w:rPr>
          <w:rStyle w:val="hps"/>
          <w:color w:val="FF0000"/>
        </w:rPr>
        <w:t>Tieto</w:t>
      </w:r>
      <w:r w:rsidRPr="00F206C8">
        <w:rPr>
          <w:color w:val="FF0000"/>
        </w:rPr>
        <w:t xml:space="preserve"> </w:t>
      </w:r>
      <w:r w:rsidRPr="00F206C8">
        <w:rPr>
          <w:rStyle w:val="hps"/>
          <w:color w:val="FF0000"/>
        </w:rPr>
        <w:t>stromy</w:t>
      </w:r>
      <w:r w:rsidRPr="00F206C8">
        <w:rPr>
          <w:color w:val="FF0000"/>
        </w:rPr>
        <w:t xml:space="preserve"> </w:t>
      </w:r>
      <w:r>
        <w:rPr>
          <w:rStyle w:val="hps"/>
          <w:color w:val="FF0000"/>
        </w:rPr>
        <w:t xml:space="preserve">už viac </w:t>
      </w:r>
      <w:proofErr w:type="spellStart"/>
      <w:r>
        <w:rPr>
          <w:rStyle w:val="hps"/>
          <w:color w:val="FF0000"/>
        </w:rPr>
        <w:t>netranspirujú</w:t>
      </w:r>
      <w:proofErr w:type="spellEnd"/>
      <w:r w:rsidRPr="00F206C8">
        <w:rPr>
          <w:color w:val="FF0000"/>
        </w:rPr>
        <w:t xml:space="preserve">, </w:t>
      </w:r>
      <w:r w:rsidRPr="00F206C8">
        <w:rPr>
          <w:rStyle w:val="hps"/>
          <w:color w:val="FF0000"/>
        </w:rPr>
        <w:t>znížil</w:t>
      </w:r>
      <w:r>
        <w:rPr>
          <w:rStyle w:val="hps"/>
          <w:color w:val="FF0000"/>
        </w:rPr>
        <w:t>o</w:t>
      </w:r>
      <w:r w:rsidRPr="00F206C8">
        <w:rPr>
          <w:color w:val="FF0000"/>
        </w:rPr>
        <w:t xml:space="preserve"> </w:t>
      </w:r>
      <w:r>
        <w:rPr>
          <w:color w:val="FF0000"/>
        </w:rPr>
        <w:t xml:space="preserve">sa množstvo </w:t>
      </w:r>
      <w:r>
        <w:rPr>
          <w:rStyle w:val="hps"/>
          <w:color w:val="FF0000"/>
        </w:rPr>
        <w:t xml:space="preserve"> ich ihličia</w:t>
      </w:r>
      <w:r w:rsidRPr="00F206C8">
        <w:rPr>
          <w:color w:val="FF0000"/>
        </w:rPr>
        <w:t xml:space="preserve"> </w:t>
      </w:r>
      <w:r w:rsidRPr="00F206C8">
        <w:rPr>
          <w:rStyle w:val="hps"/>
          <w:color w:val="FF0000"/>
        </w:rPr>
        <w:t>a</w:t>
      </w:r>
      <w:r w:rsidRPr="00F206C8">
        <w:rPr>
          <w:color w:val="FF0000"/>
        </w:rPr>
        <w:t xml:space="preserve"> </w:t>
      </w:r>
      <w:r w:rsidRPr="00F206C8">
        <w:rPr>
          <w:rStyle w:val="hps"/>
          <w:color w:val="FF0000"/>
        </w:rPr>
        <w:t>začínajú</w:t>
      </w:r>
      <w:r w:rsidRPr="00F206C8">
        <w:rPr>
          <w:color w:val="FF0000"/>
        </w:rPr>
        <w:t xml:space="preserve"> </w:t>
      </w:r>
      <w:r w:rsidRPr="00F206C8">
        <w:rPr>
          <w:rStyle w:val="hps"/>
          <w:color w:val="FF0000"/>
        </w:rPr>
        <w:t>strácať</w:t>
      </w:r>
      <w:r w:rsidRPr="00F206C8">
        <w:rPr>
          <w:color w:val="FF0000"/>
        </w:rPr>
        <w:t xml:space="preserve"> </w:t>
      </w:r>
      <w:r w:rsidRPr="00F206C8">
        <w:rPr>
          <w:rStyle w:val="hps"/>
          <w:color w:val="FF0000"/>
        </w:rPr>
        <w:t>svoj</w:t>
      </w:r>
      <w:r>
        <w:rPr>
          <w:rStyle w:val="hps"/>
          <w:color w:val="FF0000"/>
        </w:rPr>
        <w:t>u</w:t>
      </w:r>
      <w:r w:rsidRPr="00F206C8">
        <w:rPr>
          <w:color w:val="FF0000"/>
        </w:rPr>
        <w:t xml:space="preserve"> </w:t>
      </w:r>
      <w:r w:rsidRPr="00F206C8">
        <w:rPr>
          <w:rStyle w:val="hps"/>
          <w:rFonts w:ascii="Arial Unicode MS" w:eastAsia="Arial Unicode MS" w:hAnsi="Arial Unicode MS" w:cs="Arial Unicode MS" w:hint="eastAsia"/>
          <w:color w:val="FF0000"/>
        </w:rPr>
        <w:t>​​</w:t>
      </w:r>
      <w:r w:rsidRPr="00F206C8">
        <w:rPr>
          <w:rStyle w:val="hps"/>
          <w:color w:val="FF0000"/>
        </w:rPr>
        <w:t>koreňov</w:t>
      </w:r>
      <w:r>
        <w:rPr>
          <w:rStyle w:val="hps"/>
          <w:color w:val="FF0000"/>
        </w:rPr>
        <w:t>ú</w:t>
      </w:r>
      <w:r w:rsidRPr="00F206C8">
        <w:rPr>
          <w:color w:val="FF0000"/>
        </w:rPr>
        <w:t xml:space="preserve"> </w:t>
      </w:r>
      <w:r w:rsidRPr="00F206C8">
        <w:rPr>
          <w:rStyle w:val="hps"/>
          <w:color w:val="FF0000"/>
        </w:rPr>
        <w:t>stabilitu</w:t>
      </w:r>
      <w:r w:rsidRPr="00F206C8">
        <w:rPr>
          <w:color w:val="FF0000"/>
        </w:rPr>
        <w:t>.</w:t>
      </w:r>
    </w:p>
    <w:p w:rsidR="00FE661F" w:rsidRDefault="00FE661F" w:rsidP="00345F1F">
      <w:pPr>
        <w:spacing w:after="0" w:line="315" w:lineRule="atLeast"/>
        <w:jc w:val="both"/>
        <w:textAlignment w:val="baseline"/>
        <w:rPr>
          <w:rFonts w:ascii="Droid Sans" w:hAnsi="Droid Sans"/>
          <w:color w:val="000000"/>
          <w:sz w:val="15"/>
          <w:szCs w:val="15"/>
          <w:bdr w:val="none" w:sz="0" w:space="0" w:color="auto" w:frame="1"/>
          <w:vertAlign w:val="superscript"/>
          <w:lang w:val="en-US" w:eastAsia="sk-SK"/>
        </w:rPr>
      </w:pPr>
      <w:r w:rsidRPr="00345F1F">
        <w:rPr>
          <w:rFonts w:ascii="Droid Sans" w:hAnsi="Droid Sans"/>
          <w:color w:val="000000"/>
          <w:sz w:val="21"/>
          <w:szCs w:val="21"/>
          <w:lang w:val="en-US" w:eastAsia="sk-SK"/>
        </w:rPr>
        <w:t>Forest dieback related to climate-change associated stresses such as drought, heat, and insect outbreaks has emerged as a global concern and has been documented on all wooded continents and across diverse forest types.</w:t>
      </w:r>
      <w:r w:rsidRPr="00345F1F">
        <w:rPr>
          <w:rFonts w:ascii="Droid Sans" w:hAnsi="Droid Sans"/>
          <w:color w:val="000000"/>
          <w:sz w:val="15"/>
          <w:szCs w:val="15"/>
          <w:bdr w:val="none" w:sz="0" w:space="0" w:color="auto" w:frame="1"/>
          <w:vertAlign w:val="superscript"/>
          <w:lang w:val="en-US" w:eastAsia="sk-SK"/>
        </w:rPr>
        <w:t>1,2</w:t>
      </w:r>
      <w:r w:rsidRPr="00345F1F">
        <w:rPr>
          <w:rFonts w:ascii="Droid Sans" w:hAnsi="Droid Sans"/>
          <w:color w:val="000000"/>
          <w:sz w:val="21"/>
          <w:szCs w:val="21"/>
          <w:lang w:val="en-US" w:eastAsia="sk-SK"/>
        </w:rPr>
        <w:t xml:space="preserve"> With warming temperatures, outbreaks are predicted to shift towards higher latitudes and higher elevations,</w:t>
      </w:r>
      <w:r w:rsidRPr="00345F1F">
        <w:rPr>
          <w:rFonts w:ascii="Droid Sans" w:hAnsi="Droid Sans"/>
          <w:color w:val="000000"/>
          <w:sz w:val="15"/>
          <w:szCs w:val="15"/>
          <w:bdr w:val="none" w:sz="0" w:space="0" w:color="auto" w:frame="1"/>
          <w:vertAlign w:val="superscript"/>
          <w:lang w:val="en-US" w:eastAsia="sk-SK"/>
        </w:rPr>
        <w:t>3</w:t>
      </w:r>
      <w:r w:rsidRPr="00345F1F">
        <w:rPr>
          <w:rFonts w:ascii="Droid Sans" w:hAnsi="Droid Sans"/>
          <w:color w:val="000000"/>
          <w:sz w:val="21"/>
          <w:szCs w:val="21"/>
          <w:lang w:val="en-US" w:eastAsia="sk-SK"/>
        </w:rPr>
        <w:t xml:space="preserve"> impacting previously unscathed forests. In addition, as tree mortality within infested forests increases, the deforested zone shifts from a carbon sink to a carbon source, which may further contribute to climate change.</w:t>
      </w:r>
      <w:r w:rsidRPr="00345F1F">
        <w:rPr>
          <w:rFonts w:ascii="Droid Sans" w:hAnsi="Droid Sans"/>
          <w:color w:val="000000"/>
          <w:sz w:val="15"/>
          <w:szCs w:val="15"/>
          <w:bdr w:val="none" w:sz="0" w:space="0" w:color="auto" w:frame="1"/>
          <w:vertAlign w:val="superscript"/>
          <w:lang w:val="en-US" w:eastAsia="sk-SK"/>
        </w:rPr>
        <w:t>4</w:t>
      </w:r>
    </w:p>
    <w:p w:rsidR="00D84FA4" w:rsidRDefault="00D84FA4" w:rsidP="00345F1F">
      <w:pPr>
        <w:spacing w:after="0" w:line="315" w:lineRule="atLeast"/>
        <w:jc w:val="both"/>
        <w:textAlignment w:val="baseline"/>
        <w:rPr>
          <w:rFonts w:ascii="Droid Sans" w:hAnsi="Droid Sans"/>
          <w:color w:val="000000"/>
          <w:sz w:val="15"/>
          <w:szCs w:val="15"/>
          <w:bdr w:val="none" w:sz="0" w:space="0" w:color="auto" w:frame="1"/>
          <w:vertAlign w:val="superscript"/>
          <w:lang w:val="en-US" w:eastAsia="sk-SK"/>
        </w:rPr>
      </w:pPr>
    </w:p>
    <w:p w:rsidR="00FE661F" w:rsidRDefault="00FE661F" w:rsidP="00345F1F">
      <w:pPr>
        <w:spacing w:after="0" w:line="315" w:lineRule="atLeast"/>
        <w:jc w:val="both"/>
        <w:textAlignment w:val="baseline"/>
        <w:rPr>
          <w:rStyle w:val="hps"/>
          <w:color w:val="FF0000"/>
          <w:vertAlign w:val="superscript"/>
        </w:rPr>
      </w:pPr>
      <w:r w:rsidRPr="009D552C">
        <w:rPr>
          <w:rStyle w:val="hps"/>
          <w:color w:val="FF0000"/>
        </w:rPr>
        <w:t>Odumieranie</w:t>
      </w:r>
      <w:r w:rsidRPr="009D552C">
        <w:rPr>
          <w:color w:val="FF0000"/>
        </w:rPr>
        <w:t xml:space="preserve"> </w:t>
      </w:r>
      <w:r w:rsidRPr="009D552C">
        <w:rPr>
          <w:rStyle w:val="hps"/>
          <w:color w:val="FF0000"/>
        </w:rPr>
        <w:t>lesov</w:t>
      </w:r>
      <w:r w:rsidRPr="009D552C">
        <w:rPr>
          <w:color w:val="FF0000"/>
        </w:rPr>
        <w:t xml:space="preserve"> </w:t>
      </w:r>
      <w:r w:rsidRPr="009D552C">
        <w:rPr>
          <w:rStyle w:val="hps"/>
          <w:color w:val="FF0000"/>
        </w:rPr>
        <w:t>v súvislosti</w:t>
      </w:r>
      <w:r w:rsidRPr="009D552C">
        <w:rPr>
          <w:color w:val="FF0000"/>
        </w:rPr>
        <w:t xml:space="preserve"> </w:t>
      </w:r>
      <w:r w:rsidRPr="009D552C">
        <w:rPr>
          <w:rStyle w:val="hps"/>
          <w:color w:val="FF0000"/>
        </w:rPr>
        <w:t>so zmenou</w:t>
      </w:r>
      <w:r w:rsidRPr="009D552C">
        <w:rPr>
          <w:color w:val="FF0000"/>
        </w:rPr>
        <w:t xml:space="preserve"> </w:t>
      </w:r>
      <w:r w:rsidRPr="009D552C">
        <w:rPr>
          <w:rStyle w:val="hps"/>
          <w:color w:val="FF0000"/>
        </w:rPr>
        <w:t>klímy</w:t>
      </w:r>
      <w:r w:rsidRPr="009D552C">
        <w:rPr>
          <w:color w:val="FF0000"/>
        </w:rPr>
        <w:t xml:space="preserve"> </w:t>
      </w:r>
      <w:r w:rsidRPr="009D552C">
        <w:rPr>
          <w:rStyle w:val="hps"/>
          <w:color w:val="FF0000"/>
        </w:rPr>
        <w:t>zdôrazňujúce</w:t>
      </w:r>
      <w:r>
        <w:rPr>
          <w:rStyle w:val="hps"/>
          <w:color w:val="FF0000"/>
        </w:rPr>
        <w:t>j</w:t>
      </w:r>
      <w:r w:rsidRPr="009D552C">
        <w:rPr>
          <w:color w:val="FF0000"/>
        </w:rPr>
        <w:t xml:space="preserve"> </w:t>
      </w:r>
      <w:r w:rsidRPr="009D552C">
        <w:rPr>
          <w:rStyle w:val="hps"/>
          <w:color w:val="FF0000"/>
        </w:rPr>
        <w:t>sucho</w:t>
      </w:r>
      <w:r w:rsidRPr="009D552C">
        <w:rPr>
          <w:color w:val="FF0000"/>
        </w:rPr>
        <w:t xml:space="preserve">, </w:t>
      </w:r>
      <w:r w:rsidRPr="009D552C">
        <w:rPr>
          <w:rStyle w:val="hps"/>
          <w:color w:val="FF0000"/>
        </w:rPr>
        <w:t>teplo</w:t>
      </w:r>
      <w:r w:rsidRPr="009D552C">
        <w:rPr>
          <w:color w:val="FF0000"/>
        </w:rPr>
        <w:t xml:space="preserve"> </w:t>
      </w:r>
      <w:r w:rsidRPr="009D552C">
        <w:rPr>
          <w:rStyle w:val="hps"/>
          <w:color w:val="FF0000"/>
        </w:rPr>
        <w:t>a</w:t>
      </w:r>
      <w:r w:rsidRPr="009D552C">
        <w:rPr>
          <w:color w:val="FF0000"/>
        </w:rPr>
        <w:t xml:space="preserve"> </w:t>
      </w:r>
      <w:r w:rsidRPr="009D552C">
        <w:rPr>
          <w:rStyle w:val="hps"/>
          <w:color w:val="FF0000"/>
        </w:rPr>
        <w:t>hmyzie</w:t>
      </w:r>
      <w:r w:rsidRPr="009D552C">
        <w:rPr>
          <w:color w:val="FF0000"/>
        </w:rPr>
        <w:t xml:space="preserve"> </w:t>
      </w:r>
      <w:r w:rsidRPr="009D552C">
        <w:rPr>
          <w:rStyle w:val="hps"/>
          <w:color w:val="FF0000"/>
        </w:rPr>
        <w:t>ohniská</w:t>
      </w:r>
      <w:r w:rsidRPr="009D552C">
        <w:rPr>
          <w:color w:val="FF0000"/>
        </w:rPr>
        <w:t xml:space="preserve"> </w:t>
      </w:r>
      <w:r w:rsidRPr="009D552C">
        <w:rPr>
          <w:rStyle w:val="hps"/>
          <w:color w:val="FF0000"/>
        </w:rPr>
        <w:t>predstavuje globálne</w:t>
      </w:r>
      <w:r w:rsidRPr="009D552C">
        <w:rPr>
          <w:color w:val="FF0000"/>
        </w:rPr>
        <w:t xml:space="preserve"> </w:t>
      </w:r>
      <w:r w:rsidRPr="009D552C">
        <w:rPr>
          <w:rStyle w:val="hps"/>
          <w:color w:val="FF0000"/>
        </w:rPr>
        <w:t>znepokojenie</w:t>
      </w:r>
      <w:r w:rsidRPr="009D552C">
        <w:rPr>
          <w:color w:val="FF0000"/>
        </w:rPr>
        <w:t xml:space="preserve">. </w:t>
      </w:r>
      <w:r>
        <w:rPr>
          <w:rStyle w:val="hps"/>
          <w:color w:val="FF0000"/>
        </w:rPr>
        <w:t>Odumieranie lesov bolo</w:t>
      </w:r>
      <w:r w:rsidRPr="009D552C">
        <w:rPr>
          <w:color w:val="FF0000"/>
        </w:rPr>
        <w:t xml:space="preserve"> </w:t>
      </w:r>
      <w:r w:rsidRPr="009D552C">
        <w:rPr>
          <w:rStyle w:val="hps"/>
          <w:color w:val="FF0000"/>
        </w:rPr>
        <w:t>dokumentované</w:t>
      </w:r>
      <w:r w:rsidRPr="00843138">
        <w:rPr>
          <w:rStyle w:val="hps"/>
          <w:color w:val="FF0000"/>
        </w:rPr>
        <w:t xml:space="preserve"> </w:t>
      </w:r>
      <w:r>
        <w:rPr>
          <w:rStyle w:val="hps"/>
          <w:color w:val="FF0000"/>
        </w:rPr>
        <w:t xml:space="preserve">vo </w:t>
      </w:r>
      <w:r w:rsidRPr="009D552C">
        <w:rPr>
          <w:rStyle w:val="hps"/>
          <w:color w:val="FF0000"/>
        </w:rPr>
        <w:t>všetkých</w:t>
      </w:r>
      <w:r w:rsidRPr="009D552C">
        <w:rPr>
          <w:color w:val="FF0000"/>
        </w:rPr>
        <w:t xml:space="preserve"> </w:t>
      </w:r>
      <w:r w:rsidRPr="009D552C">
        <w:rPr>
          <w:rStyle w:val="hps"/>
          <w:color w:val="FF0000"/>
        </w:rPr>
        <w:t>zalesnených</w:t>
      </w:r>
      <w:r w:rsidRPr="009D552C">
        <w:rPr>
          <w:color w:val="FF0000"/>
        </w:rPr>
        <w:t xml:space="preserve"> </w:t>
      </w:r>
      <w:r w:rsidRPr="009D552C">
        <w:rPr>
          <w:rStyle w:val="hps"/>
          <w:color w:val="FF0000"/>
        </w:rPr>
        <w:t>kontinentoch,</w:t>
      </w:r>
      <w:r w:rsidRPr="009D552C">
        <w:rPr>
          <w:color w:val="FF0000"/>
        </w:rPr>
        <w:t xml:space="preserve"> </w:t>
      </w:r>
      <w:r w:rsidRPr="009D552C">
        <w:rPr>
          <w:rStyle w:val="hps"/>
          <w:color w:val="FF0000"/>
        </w:rPr>
        <w:t>a to</w:t>
      </w:r>
      <w:r w:rsidRPr="009D552C">
        <w:rPr>
          <w:color w:val="FF0000"/>
        </w:rPr>
        <w:t xml:space="preserve"> </w:t>
      </w:r>
      <w:r w:rsidRPr="009D552C">
        <w:rPr>
          <w:rStyle w:val="hps"/>
          <w:color w:val="FF0000"/>
        </w:rPr>
        <w:t>naprieč</w:t>
      </w:r>
      <w:r w:rsidRPr="009D552C">
        <w:rPr>
          <w:color w:val="FF0000"/>
        </w:rPr>
        <w:t xml:space="preserve"> </w:t>
      </w:r>
      <w:r w:rsidRPr="009D552C">
        <w:rPr>
          <w:rStyle w:val="hps"/>
          <w:color w:val="FF0000"/>
        </w:rPr>
        <w:t>rôznorodosti lesných typov</w:t>
      </w:r>
      <w:r w:rsidR="00D84FA4">
        <w:rPr>
          <w:color w:val="FF0000"/>
        </w:rPr>
        <w:t xml:space="preserve"> </w:t>
      </w:r>
      <w:r w:rsidRPr="009D552C">
        <w:rPr>
          <w:rStyle w:val="hps"/>
          <w:color w:val="FF0000"/>
          <w:vertAlign w:val="superscript"/>
        </w:rPr>
        <w:t>1</w:t>
      </w:r>
      <w:r w:rsidRPr="009D552C">
        <w:rPr>
          <w:color w:val="FF0000"/>
          <w:vertAlign w:val="superscript"/>
        </w:rPr>
        <w:t>,</w:t>
      </w:r>
      <w:r w:rsidRPr="009D552C">
        <w:rPr>
          <w:rStyle w:val="hps"/>
          <w:color w:val="FF0000"/>
          <w:vertAlign w:val="superscript"/>
        </w:rPr>
        <w:t>2</w:t>
      </w:r>
      <w:r w:rsidRPr="009D552C">
        <w:rPr>
          <w:color w:val="FF0000"/>
        </w:rPr>
        <w:t xml:space="preserve"> Predpokladá sa, že </w:t>
      </w:r>
      <w:r w:rsidRPr="009D552C">
        <w:rPr>
          <w:rStyle w:val="hps"/>
          <w:color w:val="FF0000"/>
        </w:rPr>
        <w:t>so</w:t>
      </w:r>
      <w:r w:rsidRPr="009D552C">
        <w:rPr>
          <w:color w:val="FF0000"/>
        </w:rPr>
        <w:t xml:space="preserve"> </w:t>
      </w:r>
      <w:r w:rsidRPr="009D552C">
        <w:rPr>
          <w:rStyle w:val="hps"/>
          <w:color w:val="FF0000"/>
        </w:rPr>
        <w:t>zvyšovaním</w:t>
      </w:r>
      <w:r w:rsidRPr="009D552C">
        <w:rPr>
          <w:color w:val="FF0000"/>
        </w:rPr>
        <w:t xml:space="preserve"> </w:t>
      </w:r>
      <w:r w:rsidRPr="009D552C">
        <w:rPr>
          <w:rStyle w:val="hps"/>
          <w:color w:val="FF0000"/>
        </w:rPr>
        <w:t>teploty</w:t>
      </w:r>
      <w:r w:rsidRPr="009D552C">
        <w:rPr>
          <w:color w:val="FF0000"/>
        </w:rPr>
        <w:t xml:space="preserve"> sa </w:t>
      </w:r>
      <w:r w:rsidRPr="009D552C">
        <w:rPr>
          <w:rStyle w:val="hps"/>
          <w:color w:val="FF0000"/>
        </w:rPr>
        <w:t>ohniská</w:t>
      </w:r>
      <w:r w:rsidRPr="009D552C">
        <w:rPr>
          <w:color w:val="FF0000"/>
        </w:rPr>
        <w:t xml:space="preserve"> </w:t>
      </w:r>
      <w:r w:rsidRPr="009D552C">
        <w:rPr>
          <w:rStyle w:val="hps"/>
          <w:color w:val="FF0000"/>
        </w:rPr>
        <w:t>presúvajú</w:t>
      </w:r>
      <w:r w:rsidRPr="009D552C">
        <w:rPr>
          <w:color w:val="FF0000"/>
        </w:rPr>
        <w:t xml:space="preserve"> </w:t>
      </w:r>
      <w:r w:rsidRPr="009D552C">
        <w:rPr>
          <w:rStyle w:val="hps"/>
          <w:color w:val="FF0000"/>
        </w:rPr>
        <w:t>k</w:t>
      </w:r>
      <w:r w:rsidRPr="009D552C">
        <w:rPr>
          <w:color w:val="FF0000"/>
        </w:rPr>
        <w:t xml:space="preserve"> </w:t>
      </w:r>
      <w:r w:rsidRPr="009D552C">
        <w:rPr>
          <w:rStyle w:val="hps"/>
          <w:color w:val="FF0000"/>
        </w:rPr>
        <w:t>vyšších</w:t>
      </w:r>
      <w:r w:rsidRPr="009D552C">
        <w:rPr>
          <w:color w:val="FF0000"/>
        </w:rPr>
        <w:t xml:space="preserve"> </w:t>
      </w:r>
      <w:r w:rsidRPr="009D552C">
        <w:rPr>
          <w:rStyle w:val="hps"/>
          <w:color w:val="FF0000"/>
        </w:rPr>
        <w:t>zemepisných</w:t>
      </w:r>
      <w:r w:rsidRPr="009D552C">
        <w:rPr>
          <w:color w:val="FF0000"/>
        </w:rPr>
        <w:t xml:space="preserve"> </w:t>
      </w:r>
      <w:r w:rsidRPr="009D552C">
        <w:rPr>
          <w:rStyle w:val="hps"/>
          <w:color w:val="FF0000"/>
        </w:rPr>
        <w:t>šírkam</w:t>
      </w:r>
      <w:r w:rsidRPr="009D552C">
        <w:rPr>
          <w:color w:val="FF0000"/>
        </w:rPr>
        <w:t xml:space="preserve"> </w:t>
      </w:r>
      <w:r w:rsidRPr="009D552C">
        <w:rPr>
          <w:rStyle w:val="hps"/>
          <w:color w:val="FF0000"/>
        </w:rPr>
        <w:t>a</w:t>
      </w:r>
      <w:r w:rsidRPr="009D552C">
        <w:rPr>
          <w:color w:val="FF0000"/>
        </w:rPr>
        <w:t xml:space="preserve"> </w:t>
      </w:r>
      <w:r w:rsidRPr="009D552C">
        <w:rPr>
          <w:rStyle w:val="hps"/>
          <w:color w:val="FF0000"/>
        </w:rPr>
        <w:t>vyšším</w:t>
      </w:r>
      <w:r w:rsidRPr="009D552C">
        <w:rPr>
          <w:color w:val="FF0000"/>
        </w:rPr>
        <w:t xml:space="preserve"> </w:t>
      </w:r>
      <w:r w:rsidRPr="009D552C">
        <w:rPr>
          <w:rStyle w:val="hps"/>
          <w:color w:val="FF0000"/>
        </w:rPr>
        <w:t>nadmorským</w:t>
      </w:r>
      <w:r w:rsidRPr="009D552C">
        <w:rPr>
          <w:color w:val="FF0000"/>
        </w:rPr>
        <w:t xml:space="preserve"> </w:t>
      </w:r>
      <w:r w:rsidRPr="009D552C">
        <w:rPr>
          <w:rStyle w:val="hps"/>
          <w:color w:val="FF0000"/>
        </w:rPr>
        <w:t>výškam</w:t>
      </w:r>
      <w:r w:rsidRPr="009D552C">
        <w:rPr>
          <w:color w:val="FF0000"/>
        </w:rPr>
        <w:t>,</w:t>
      </w:r>
      <w:r w:rsidRPr="009D552C">
        <w:rPr>
          <w:rStyle w:val="hps"/>
          <w:color w:val="FF0000"/>
          <w:vertAlign w:val="superscript"/>
        </w:rPr>
        <w:t>3</w:t>
      </w:r>
      <w:r w:rsidRPr="009D552C">
        <w:rPr>
          <w:color w:val="FF0000"/>
        </w:rPr>
        <w:t xml:space="preserve"> s </w:t>
      </w:r>
      <w:r w:rsidRPr="009D552C">
        <w:rPr>
          <w:rStyle w:val="hps"/>
          <w:color w:val="FF0000"/>
        </w:rPr>
        <w:t>dopadom</w:t>
      </w:r>
      <w:r w:rsidRPr="009D552C">
        <w:rPr>
          <w:color w:val="FF0000"/>
        </w:rPr>
        <w:t xml:space="preserve"> </w:t>
      </w:r>
      <w:r w:rsidRPr="009D552C">
        <w:rPr>
          <w:rStyle w:val="hps"/>
          <w:color w:val="FF0000"/>
        </w:rPr>
        <w:t>predtým bez</w:t>
      </w:r>
      <w:r w:rsidRPr="009D552C">
        <w:rPr>
          <w:color w:val="FF0000"/>
        </w:rPr>
        <w:t xml:space="preserve"> </w:t>
      </w:r>
      <w:r w:rsidRPr="009D552C">
        <w:rPr>
          <w:rStyle w:val="hps"/>
          <w:color w:val="FF0000"/>
        </w:rPr>
        <w:t>úhony</w:t>
      </w:r>
      <w:r w:rsidRPr="009D552C">
        <w:rPr>
          <w:color w:val="FF0000"/>
        </w:rPr>
        <w:t xml:space="preserve"> na </w:t>
      </w:r>
      <w:r w:rsidRPr="009D552C">
        <w:rPr>
          <w:rStyle w:val="hps"/>
          <w:color w:val="FF0000"/>
        </w:rPr>
        <w:t>lesy</w:t>
      </w:r>
      <w:r w:rsidRPr="009D552C">
        <w:rPr>
          <w:color w:val="FF0000"/>
        </w:rPr>
        <w:t xml:space="preserve">. </w:t>
      </w:r>
      <w:r w:rsidRPr="009D552C">
        <w:rPr>
          <w:rStyle w:val="hps"/>
          <w:color w:val="FF0000"/>
        </w:rPr>
        <w:t>Okrem</w:t>
      </w:r>
      <w:r w:rsidRPr="009D552C">
        <w:rPr>
          <w:color w:val="FF0000"/>
        </w:rPr>
        <w:t xml:space="preserve"> </w:t>
      </w:r>
      <w:r w:rsidRPr="009D552C">
        <w:rPr>
          <w:rStyle w:val="hps"/>
          <w:color w:val="FF0000"/>
        </w:rPr>
        <w:t>toho, ako</w:t>
      </w:r>
      <w:r w:rsidRPr="009D552C">
        <w:rPr>
          <w:color w:val="FF0000"/>
        </w:rPr>
        <w:t xml:space="preserve"> </w:t>
      </w:r>
      <w:r w:rsidRPr="009D552C">
        <w:rPr>
          <w:rStyle w:val="hps"/>
          <w:color w:val="FF0000"/>
        </w:rPr>
        <w:t>sa</w:t>
      </w:r>
      <w:r w:rsidRPr="009D552C">
        <w:rPr>
          <w:color w:val="FF0000"/>
        </w:rPr>
        <w:t xml:space="preserve"> </w:t>
      </w:r>
      <w:r w:rsidRPr="009D552C">
        <w:rPr>
          <w:rStyle w:val="hps"/>
          <w:color w:val="FF0000"/>
        </w:rPr>
        <w:t>úmrtnosť stromov</w:t>
      </w:r>
      <w:r w:rsidRPr="009D552C">
        <w:rPr>
          <w:color w:val="FF0000"/>
        </w:rPr>
        <w:t xml:space="preserve"> </w:t>
      </w:r>
      <w:r w:rsidRPr="009D552C">
        <w:rPr>
          <w:rStyle w:val="hps"/>
          <w:color w:val="FF0000"/>
        </w:rPr>
        <w:t>v</w:t>
      </w:r>
      <w:r w:rsidRPr="009D552C">
        <w:rPr>
          <w:color w:val="FF0000"/>
        </w:rPr>
        <w:t xml:space="preserve"> </w:t>
      </w:r>
      <w:r>
        <w:rPr>
          <w:color w:val="FF0000"/>
        </w:rPr>
        <w:lastRenderedPageBreak/>
        <w:t>postihnutých</w:t>
      </w:r>
      <w:r w:rsidRPr="009D552C">
        <w:rPr>
          <w:color w:val="FF0000"/>
        </w:rPr>
        <w:t xml:space="preserve"> </w:t>
      </w:r>
      <w:r w:rsidRPr="009D552C">
        <w:rPr>
          <w:rStyle w:val="hps"/>
          <w:color w:val="FF0000"/>
        </w:rPr>
        <w:t>lesov</w:t>
      </w:r>
      <w:r w:rsidRPr="009D552C">
        <w:rPr>
          <w:color w:val="FF0000"/>
        </w:rPr>
        <w:t xml:space="preserve"> </w:t>
      </w:r>
      <w:r w:rsidRPr="009D552C">
        <w:rPr>
          <w:rStyle w:val="hps"/>
          <w:color w:val="FF0000"/>
        </w:rPr>
        <w:t>zvyšuje</w:t>
      </w:r>
      <w:r w:rsidRPr="009D552C">
        <w:rPr>
          <w:color w:val="FF0000"/>
        </w:rPr>
        <w:t xml:space="preserve">, </w:t>
      </w:r>
      <w:r w:rsidRPr="009D552C">
        <w:rPr>
          <w:rStyle w:val="hps"/>
          <w:color w:val="FF0000"/>
        </w:rPr>
        <w:t>odlesnená</w:t>
      </w:r>
      <w:r w:rsidRPr="009D552C">
        <w:rPr>
          <w:color w:val="FF0000"/>
        </w:rPr>
        <w:t xml:space="preserve"> </w:t>
      </w:r>
      <w:r w:rsidRPr="009D552C">
        <w:rPr>
          <w:rStyle w:val="hps"/>
          <w:color w:val="FF0000"/>
        </w:rPr>
        <w:t>zóna môže</w:t>
      </w:r>
      <w:r w:rsidRPr="009D552C">
        <w:rPr>
          <w:color w:val="FF0000"/>
        </w:rPr>
        <w:t xml:space="preserve"> </w:t>
      </w:r>
      <w:r w:rsidRPr="009D552C">
        <w:rPr>
          <w:rStyle w:val="hps"/>
          <w:color w:val="FF0000"/>
        </w:rPr>
        <w:t>ďalej</w:t>
      </w:r>
      <w:r w:rsidRPr="009D552C">
        <w:rPr>
          <w:color w:val="FF0000"/>
        </w:rPr>
        <w:t xml:space="preserve"> </w:t>
      </w:r>
      <w:r w:rsidRPr="009D552C">
        <w:rPr>
          <w:rStyle w:val="hps"/>
          <w:color w:val="FF0000"/>
        </w:rPr>
        <w:t>prispieť</w:t>
      </w:r>
      <w:r w:rsidRPr="009D552C">
        <w:rPr>
          <w:color w:val="FF0000"/>
        </w:rPr>
        <w:t xml:space="preserve"> </w:t>
      </w:r>
      <w:r w:rsidRPr="009D552C">
        <w:rPr>
          <w:rStyle w:val="hps"/>
          <w:color w:val="FF0000"/>
        </w:rPr>
        <w:t>k zmenám</w:t>
      </w:r>
      <w:r w:rsidRPr="009D552C">
        <w:rPr>
          <w:color w:val="FF0000"/>
        </w:rPr>
        <w:t xml:space="preserve"> </w:t>
      </w:r>
      <w:r w:rsidRPr="009D552C">
        <w:rPr>
          <w:rStyle w:val="hps"/>
          <w:color w:val="FF0000"/>
        </w:rPr>
        <w:t>klímy – v zmysle ukladanie uhlíka do zdrojov uhlíka (zvyšovanie množstva uhlíka v</w:t>
      </w:r>
      <w:r>
        <w:rPr>
          <w:rStyle w:val="hps"/>
          <w:color w:val="FF0000"/>
        </w:rPr>
        <w:t> pôvodných uhlíkových zdrojoch)</w:t>
      </w:r>
      <w:r w:rsidRPr="009D552C">
        <w:rPr>
          <w:rStyle w:val="hps"/>
          <w:color w:val="FF0000"/>
        </w:rPr>
        <w:t>.</w:t>
      </w:r>
      <w:r w:rsidRPr="009D552C">
        <w:rPr>
          <w:rStyle w:val="hps"/>
          <w:color w:val="FF0000"/>
          <w:vertAlign w:val="superscript"/>
        </w:rPr>
        <w:t>4</w:t>
      </w:r>
    </w:p>
    <w:p w:rsidR="00D84FA4" w:rsidRPr="009D552C" w:rsidRDefault="00D84FA4" w:rsidP="00345F1F">
      <w:pPr>
        <w:spacing w:after="0" w:line="315" w:lineRule="atLeast"/>
        <w:jc w:val="both"/>
        <w:textAlignment w:val="baseline"/>
        <w:rPr>
          <w:rFonts w:ascii="Droid Sans" w:hAnsi="Droid Sans"/>
          <w:color w:val="FF0000"/>
          <w:sz w:val="21"/>
          <w:szCs w:val="21"/>
          <w:lang w:eastAsia="sk-SK"/>
        </w:rPr>
      </w:pPr>
    </w:p>
    <w:p w:rsidR="00FE661F" w:rsidRDefault="00FE661F" w:rsidP="00345F1F">
      <w:pPr>
        <w:spacing w:after="0" w:line="315" w:lineRule="atLeast"/>
        <w:jc w:val="both"/>
        <w:textAlignment w:val="baseline"/>
        <w:rPr>
          <w:rFonts w:ascii="Droid Sans" w:hAnsi="Droid Sans"/>
          <w:color w:val="000000"/>
          <w:sz w:val="21"/>
          <w:szCs w:val="21"/>
          <w:lang w:val="en-US" w:eastAsia="sk-SK"/>
        </w:rPr>
      </w:pPr>
      <w:r w:rsidRPr="00345F1F">
        <w:rPr>
          <w:rFonts w:ascii="Droid Sans" w:hAnsi="Droid Sans"/>
          <w:color w:val="000000"/>
          <w:sz w:val="21"/>
          <w:szCs w:val="21"/>
          <w:lang w:val="en-US" w:eastAsia="sk-SK"/>
        </w:rPr>
        <w:t>A poignant example is the mountain pine beetle (</w:t>
      </w:r>
      <w:proofErr w:type="spellStart"/>
      <w:r w:rsidRPr="00345F1F">
        <w:rPr>
          <w:rFonts w:ascii="Droid Sans" w:hAnsi="Droid Sans"/>
          <w:color w:val="000000"/>
          <w:sz w:val="21"/>
          <w:szCs w:val="21"/>
          <w:lang w:val="en-US" w:eastAsia="sk-SK"/>
        </w:rPr>
        <w:t>Dendroctonus</w:t>
      </w:r>
      <w:proofErr w:type="spellEnd"/>
      <w:r w:rsidRPr="00345F1F">
        <w:rPr>
          <w:rFonts w:ascii="Droid Sans" w:hAnsi="Droid Sans"/>
          <w:color w:val="000000"/>
          <w:sz w:val="21"/>
          <w:szCs w:val="21"/>
          <w:lang w:val="en-US" w:eastAsia="sk-SK"/>
        </w:rPr>
        <w:t xml:space="preserve"> </w:t>
      </w:r>
      <w:proofErr w:type="spellStart"/>
      <w:r w:rsidRPr="00345F1F">
        <w:rPr>
          <w:rFonts w:ascii="Droid Sans" w:hAnsi="Droid Sans"/>
          <w:color w:val="000000"/>
          <w:sz w:val="21"/>
          <w:szCs w:val="21"/>
          <w:lang w:val="en-US" w:eastAsia="sk-SK"/>
        </w:rPr>
        <w:t>ponderosae</w:t>
      </w:r>
      <w:proofErr w:type="spellEnd"/>
      <w:r w:rsidRPr="00345F1F">
        <w:rPr>
          <w:rFonts w:ascii="Droid Sans" w:hAnsi="Droid Sans"/>
          <w:color w:val="000000"/>
          <w:sz w:val="21"/>
          <w:szCs w:val="21"/>
          <w:lang w:val="en-US" w:eastAsia="sk-SK"/>
        </w:rPr>
        <w:t xml:space="preserve">; MPB) infestation in the </w:t>
      </w:r>
      <w:smartTag w:uri="urn:schemas-microsoft-com:office:smarttags" w:element="PlaceType">
        <w:r w:rsidRPr="00345F1F">
          <w:rPr>
            <w:rFonts w:ascii="Droid Sans" w:hAnsi="Droid Sans"/>
            <w:color w:val="000000"/>
            <w:sz w:val="21"/>
            <w:szCs w:val="21"/>
            <w:lang w:val="en-US" w:eastAsia="sk-SK"/>
          </w:rPr>
          <w:t>Rocky</w:t>
        </w:r>
      </w:smartTag>
      <w:r w:rsidRPr="00345F1F">
        <w:rPr>
          <w:rFonts w:ascii="Droid Sans" w:hAnsi="Droid Sans"/>
          <w:color w:val="000000"/>
          <w:sz w:val="21"/>
          <w:szCs w:val="21"/>
          <w:lang w:val="en-US" w:eastAsia="sk-SK"/>
        </w:rPr>
        <w:t xml:space="preserve"> </w:t>
      </w:r>
      <w:smartTag w:uri="urn:schemas-microsoft-com:office:smarttags" w:element="PlaceType">
        <w:r w:rsidRPr="00345F1F">
          <w:rPr>
            <w:rFonts w:ascii="Droid Sans" w:hAnsi="Droid Sans"/>
            <w:color w:val="000000"/>
            <w:sz w:val="21"/>
            <w:szCs w:val="21"/>
            <w:lang w:val="en-US" w:eastAsia="sk-SK"/>
          </w:rPr>
          <w:t>Mountain</w:t>
        </w:r>
      </w:smartTag>
      <w:r w:rsidRPr="00345F1F">
        <w:rPr>
          <w:rFonts w:ascii="Droid Sans" w:hAnsi="Droid Sans"/>
          <w:color w:val="000000"/>
          <w:sz w:val="21"/>
          <w:szCs w:val="21"/>
          <w:lang w:val="en-US" w:eastAsia="sk-SK"/>
        </w:rPr>
        <w:t xml:space="preserve"> west of </w:t>
      </w:r>
      <w:smartTag w:uri="urn:schemas-microsoft-com:office:smarttags" w:element="PlaceType">
        <w:r w:rsidRPr="00345F1F">
          <w:rPr>
            <w:rFonts w:ascii="Droid Sans" w:hAnsi="Droid Sans"/>
            <w:color w:val="000000"/>
            <w:sz w:val="21"/>
            <w:szCs w:val="21"/>
            <w:lang w:val="en-US" w:eastAsia="sk-SK"/>
          </w:rPr>
          <w:t>North America</w:t>
        </w:r>
      </w:smartTag>
      <w:r w:rsidRPr="00345F1F">
        <w:rPr>
          <w:rFonts w:ascii="Droid Sans" w:hAnsi="Droid Sans"/>
          <w:color w:val="000000"/>
          <w:sz w:val="21"/>
          <w:szCs w:val="21"/>
          <w:lang w:val="en-US" w:eastAsia="sk-SK"/>
        </w:rPr>
        <w:t>. This native beetle’s range encompasses most of western North America; however, the current infestation has reached epidemic proportions throughout the Rocky Mountains with over 4 million acres of mortality in Colorado and Wyoming alone in the past decade (Figure 2).</w:t>
      </w:r>
      <w:r w:rsidRPr="00345F1F">
        <w:rPr>
          <w:rFonts w:ascii="Droid Sans" w:hAnsi="Droid Sans"/>
          <w:color w:val="000000"/>
          <w:sz w:val="15"/>
          <w:szCs w:val="15"/>
          <w:bdr w:val="none" w:sz="0" w:space="0" w:color="auto" w:frame="1"/>
          <w:vertAlign w:val="superscript"/>
          <w:lang w:val="en-US" w:eastAsia="sk-SK"/>
        </w:rPr>
        <w:t>5,6</w:t>
      </w:r>
      <w:r w:rsidRPr="00345F1F">
        <w:rPr>
          <w:rFonts w:ascii="Droid Sans" w:hAnsi="Droid Sans"/>
          <w:color w:val="000000"/>
          <w:sz w:val="21"/>
          <w:szCs w:val="21"/>
          <w:lang w:val="en-US" w:eastAsia="sk-SK"/>
        </w:rPr>
        <w:t xml:space="preserve"> While the visual impact of dying forests is stunning, less visible hydrological and biogeochemical changes are taking place in impacted watersheds.</w:t>
      </w:r>
    </w:p>
    <w:p w:rsidR="00D84FA4" w:rsidRDefault="00D84FA4" w:rsidP="00345F1F">
      <w:pPr>
        <w:spacing w:after="0" w:line="315" w:lineRule="atLeast"/>
        <w:jc w:val="both"/>
        <w:textAlignment w:val="baseline"/>
        <w:rPr>
          <w:rFonts w:ascii="Droid Sans" w:hAnsi="Droid Sans"/>
          <w:color w:val="000000"/>
          <w:sz w:val="21"/>
          <w:szCs w:val="21"/>
          <w:lang w:val="en-US" w:eastAsia="sk-SK"/>
        </w:rPr>
      </w:pPr>
    </w:p>
    <w:p w:rsidR="00FE661F" w:rsidRDefault="00FE661F" w:rsidP="00345F1F">
      <w:pPr>
        <w:spacing w:after="0" w:line="315" w:lineRule="atLeast"/>
        <w:jc w:val="both"/>
        <w:textAlignment w:val="baseline"/>
        <w:rPr>
          <w:color w:val="FF0000"/>
        </w:rPr>
      </w:pPr>
      <w:r w:rsidRPr="009D552C">
        <w:rPr>
          <w:rStyle w:val="hps"/>
          <w:color w:val="FF0000"/>
        </w:rPr>
        <w:t>Dojemn</w:t>
      </w:r>
      <w:r>
        <w:rPr>
          <w:rStyle w:val="hps"/>
          <w:color w:val="FF0000"/>
        </w:rPr>
        <w:t>ým príkladom je</w:t>
      </w:r>
      <w:r w:rsidRPr="009D552C">
        <w:rPr>
          <w:color w:val="FF0000"/>
        </w:rPr>
        <w:t xml:space="preserve"> </w:t>
      </w:r>
      <w:r w:rsidRPr="009D552C">
        <w:rPr>
          <w:rStyle w:val="hps"/>
          <w:color w:val="FF0000"/>
        </w:rPr>
        <w:t>chrobák</w:t>
      </w:r>
      <w:r w:rsidRPr="009D552C">
        <w:rPr>
          <w:color w:val="FF0000"/>
        </w:rPr>
        <w:t xml:space="preserve"> </w:t>
      </w:r>
      <w:r w:rsidRPr="009D552C">
        <w:rPr>
          <w:rStyle w:val="hps"/>
          <w:color w:val="FF0000"/>
        </w:rPr>
        <w:t>horsk</w:t>
      </w:r>
      <w:r>
        <w:rPr>
          <w:rStyle w:val="hps"/>
          <w:color w:val="FF0000"/>
        </w:rPr>
        <w:t>ej</w:t>
      </w:r>
      <w:r w:rsidRPr="009D552C">
        <w:rPr>
          <w:color w:val="FF0000"/>
        </w:rPr>
        <w:t xml:space="preserve"> </w:t>
      </w:r>
      <w:r w:rsidRPr="009D552C">
        <w:rPr>
          <w:rStyle w:val="hps"/>
          <w:color w:val="FF0000"/>
        </w:rPr>
        <w:t>borovice</w:t>
      </w:r>
      <w:r w:rsidRPr="009D552C">
        <w:rPr>
          <w:color w:val="FF0000"/>
        </w:rPr>
        <w:t xml:space="preserve"> </w:t>
      </w:r>
      <w:r w:rsidRPr="009D552C">
        <w:rPr>
          <w:rStyle w:val="hps"/>
          <w:color w:val="FF0000"/>
        </w:rPr>
        <w:t>(</w:t>
      </w:r>
      <w:proofErr w:type="spellStart"/>
      <w:r w:rsidRPr="009D552C">
        <w:rPr>
          <w:color w:val="FF0000"/>
        </w:rPr>
        <w:t>Dendroctonus</w:t>
      </w:r>
      <w:proofErr w:type="spellEnd"/>
      <w:r w:rsidRPr="009D552C">
        <w:rPr>
          <w:color w:val="FF0000"/>
        </w:rPr>
        <w:t xml:space="preserve"> </w:t>
      </w:r>
      <w:proofErr w:type="spellStart"/>
      <w:r w:rsidRPr="009D552C">
        <w:rPr>
          <w:rStyle w:val="hps"/>
          <w:color w:val="FF0000"/>
        </w:rPr>
        <w:t>ponderosae</w:t>
      </w:r>
      <w:proofErr w:type="spellEnd"/>
      <w:r w:rsidRPr="009D552C">
        <w:rPr>
          <w:color w:val="FF0000"/>
        </w:rPr>
        <w:t xml:space="preserve">, </w:t>
      </w:r>
      <w:r w:rsidRPr="009D552C">
        <w:rPr>
          <w:rStyle w:val="hps"/>
          <w:color w:val="FF0000"/>
        </w:rPr>
        <w:t>MPB</w:t>
      </w:r>
      <w:r w:rsidRPr="009D552C">
        <w:rPr>
          <w:color w:val="FF0000"/>
        </w:rPr>
        <w:t xml:space="preserve">) </w:t>
      </w:r>
      <w:r w:rsidRPr="009D552C">
        <w:rPr>
          <w:rStyle w:val="hps"/>
          <w:color w:val="FF0000"/>
        </w:rPr>
        <w:t>napadnut</w:t>
      </w:r>
      <w:r>
        <w:rPr>
          <w:rStyle w:val="hps"/>
          <w:color w:val="FF0000"/>
        </w:rPr>
        <w:t>é porasty</w:t>
      </w:r>
      <w:r w:rsidRPr="009D552C">
        <w:rPr>
          <w:color w:val="FF0000"/>
        </w:rPr>
        <w:t xml:space="preserve"> </w:t>
      </w:r>
      <w:r w:rsidRPr="009D552C">
        <w:rPr>
          <w:rStyle w:val="hps"/>
          <w:color w:val="FF0000"/>
        </w:rPr>
        <w:t>v</w:t>
      </w:r>
      <w:r w:rsidRPr="009D552C">
        <w:rPr>
          <w:color w:val="FF0000"/>
        </w:rPr>
        <w:t xml:space="preserve"> </w:t>
      </w:r>
      <w:r w:rsidRPr="009D552C">
        <w:rPr>
          <w:rStyle w:val="hps"/>
          <w:color w:val="FF0000"/>
        </w:rPr>
        <w:t>Rocky</w:t>
      </w:r>
      <w:r w:rsidRPr="009D552C">
        <w:rPr>
          <w:color w:val="FF0000"/>
        </w:rPr>
        <w:t xml:space="preserve"> </w:t>
      </w:r>
      <w:r w:rsidRPr="009D552C">
        <w:rPr>
          <w:rStyle w:val="hps"/>
          <w:color w:val="FF0000"/>
        </w:rPr>
        <w:t>Mountain</w:t>
      </w:r>
      <w:r w:rsidRPr="009D552C">
        <w:rPr>
          <w:color w:val="FF0000"/>
        </w:rPr>
        <w:t xml:space="preserve"> </w:t>
      </w:r>
      <w:r>
        <w:rPr>
          <w:color w:val="FF0000"/>
        </w:rPr>
        <w:t xml:space="preserve">na </w:t>
      </w:r>
      <w:r w:rsidRPr="009D552C">
        <w:rPr>
          <w:rStyle w:val="hps"/>
          <w:color w:val="FF0000"/>
        </w:rPr>
        <w:t>západe</w:t>
      </w:r>
      <w:r w:rsidRPr="009D552C">
        <w:rPr>
          <w:color w:val="FF0000"/>
        </w:rPr>
        <w:t xml:space="preserve"> </w:t>
      </w:r>
      <w:r w:rsidRPr="009D552C">
        <w:rPr>
          <w:rStyle w:val="hps"/>
          <w:color w:val="FF0000"/>
        </w:rPr>
        <w:t>Severnej</w:t>
      </w:r>
      <w:r w:rsidRPr="009D552C">
        <w:rPr>
          <w:color w:val="FF0000"/>
        </w:rPr>
        <w:t xml:space="preserve"> </w:t>
      </w:r>
      <w:r w:rsidRPr="009D552C">
        <w:rPr>
          <w:rStyle w:val="hps"/>
          <w:color w:val="FF0000"/>
        </w:rPr>
        <w:t>Ameriky</w:t>
      </w:r>
      <w:r w:rsidRPr="009D552C">
        <w:rPr>
          <w:color w:val="FF0000"/>
        </w:rPr>
        <w:t xml:space="preserve">. </w:t>
      </w:r>
      <w:r w:rsidRPr="009D552C">
        <w:rPr>
          <w:rStyle w:val="hps"/>
          <w:color w:val="FF0000"/>
        </w:rPr>
        <w:t>Tento</w:t>
      </w:r>
      <w:r w:rsidRPr="009D552C">
        <w:rPr>
          <w:color w:val="FF0000"/>
        </w:rPr>
        <w:t xml:space="preserve"> </w:t>
      </w:r>
      <w:r w:rsidRPr="009D552C">
        <w:rPr>
          <w:rStyle w:val="hps"/>
          <w:color w:val="FF0000"/>
        </w:rPr>
        <w:t>rod</w:t>
      </w:r>
      <w:r w:rsidRPr="009D552C">
        <w:rPr>
          <w:color w:val="FF0000"/>
        </w:rPr>
        <w:t xml:space="preserve"> </w:t>
      </w:r>
      <w:r w:rsidRPr="009D552C">
        <w:rPr>
          <w:rStyle w:val="hps"/>
          <w:color w:val="FF0000"/>
        </w:rPr>
        <w:t>chrobáka</w:t>
      </w:r>
      <w:r w:rsidRPr="009D552C">
        <w:rPr>
          <w:color w:val="FF0000"/>
        </w:rPr>
        <w:t xml:space="preserve"> </w:t>
      </w:r>
      <w:r>
        <w:rPr>
          <w:rStyle w:val="hps"/>
          <w:color w:val="FF0000"/>
        </w:rPr>
        <w:t>obsadil</w:t>
      </w:r>
      <w:r w:rsidRPr="009D552C">
        <w:rPr>
          <w:color w:val="FF0000"/>
        </w:rPr>
        <w:t xml:space="preserve"> </w:t>
      </w:r>
      <w:r w:rsidRPr="009D552C">
        <w:rPr>
          <w:rStyle w:val="hps"/>
          <w:color w:val="FF0000"/>
        </w:rPr>
        <w:t>väčšinu</w:t>
      </w:r>
      <w:r w:rsidRPr="009D552C">
        <w:rPr>
          <w:color w:val="FF0000"/>
        </w:rPr>
        <w:t xml:space="preserve"> </w:t>
      </w:r>
      <w:r w:rsidRPr="009D552C">
        <w:rPr>
          <w:rStyle w:val="hps"/>
          <w:color w:val="FF0000"/>
        </w:rPr>
        <w:t>západnej</w:t>
      </w:r>
      <w:r w:rsidRPr="009D552C">
        <w:rPr>
          <w:color w:val="FF0000"/>
        </w:rPr>
        <w:t xml:space="preserve"> </w:t>
      </w:r>
      <w:r w:rsidRPr="009D552C">
        <w:rPr>
          <w:rStyle w:val="hps"/>
          <w:color w:val="FF0000"/>
        </w:rPr>
        <w:t>časti</w:t>
      </w:r>
      <w:r w:rsidRPr="009D552C">
        <w:rPr>
          <w:color w:val="FF0000"/>
        </w:rPr>
        <w:t xml:space="preserve"> </w:t>
      </w:r>
      <w:r w:rsidRPr="009D552C">
        <w:rPr>
          <w:rStyle w:val="hps"/>
          <w:color w:val="FF0000"/>
        </w:rPr>
        <w:t>Severnej</w:t>
      </w:r>
      <w:r w:rsidRPr="009D552C">
        <w:rPr>
          <w:color w:val="FF0000"/>
        </w:rPr>
        <w:t xml:space="preserve"> </w:t>
      </w:r>
      <w:r w:rsidRPr="009D552C">
        <w:rPr>
          <w:rStyle w:val="hps"/>
          <w:color w:val="FF0000"/>
        </w:rPr>
        <w:t>Ameriky</w:t>
      </w:r>
      <w:r w:rsidRPr="009D552C">
        <w:rPr>
          <w:color w:val="FF0000"/>
        </w:rPr>
        <w:t xml:space="preserve">, </w:t>
      </w:r>
      <w:r w:rsidRPr="009D552C">
        <w:rPr>
          <w:rStyle w:val="hps"/>
          <w:color w:val="FF0000"/>
        </w:rPr>
        <w:t>súčasn</w:t>
      </w:r>
      <w:r>
        <w:rPr>
          <w:rStyle w:val="hps"/>
          <w:color w:val="FF0000"/>
        </w:rPr>
        <w:t>é</w:t>
      </w:r>
      <w:r w:rsidRPr="009D552C">
        <w:rPr>
          <w:color w:val="FF0000"/>
        </w:rPr>
        <w:t xml:space="preserve"> </w:t>
      </w:r>
      <w:r w:rsidRPr="009D552C">
        <w:rPr>
          <w:rStyle w:val="hps"/>
          <w:color w:val="FF0000"/>
        </w:rPr>
        <w:t>napadnutie</w:t>
      </w:r>
      <w:r w:rsidRPr="009D552C">
        <w:rPr>
          <w:color w:val="FF0000"/>
        </w:rPr>
        <w:t xml:space="preserve"> </w:t>
      </w:r>
      <w:r w:rsidRPr="009D552C">
        <w:rPr>
          <w:rStyle w:val="hps"/>
          <w:color w:val="FF0000"/>
        </w:rPr>
        <w:t>dosiahl</w:t>
      </w:r>
      <w:r>
        <w:rPr>
          <w:rStyle w:val="hps"/>
          <w:color w:val="FF0000"/>
        </w:rPr>
        <w:t>o</w:t>
      </w:r>
      <w:r w:rsidRPr="009D552C">
        <w:rPr>
          <w:color w:val="FF0000"/>
        </w:rPr>
        <w:t xml:space="preserve"> </w:t>
      </w:r>
      <w:r w:rsidRPr="009D552C">
        <w:rPr>
          <w:rStyle w:val="hps"/>
          <w:color w:val="FF0000"/>
        </w:rPr>
        <w:t>epidemických</w:t>
      </w:r>
      <w:r w:rsidRPr="009D552C">
        <w:rPr>
          <w:color w:val="FF0000"/>
        </w:rPr>
        <w:t xml:space="preserve"> </w:t>
      </w:r>
      <w:r w:rsidRPr="009D552C">
        <w:rPr>
          <w:rStyle w:val="hps"/>
          <w:color w:val="FF0000"/>
        </w:rPr>
        <w:t>rozmerov</w:t>
      </w:r>
      <w:r w:rsidRPr="009D552C">
        <w:rPr>
          <w:color w:val="FF0000"/>
        </w:rPr>
        <w:t xml:space="preserve"> </w:t>
      </w:r>
      <w:r w:rsidRPr="009D552C">
        <w:rPr>
          <w:rStyle w:val="hps"/>
          <w:color w:val="FF0000"/>
        </w:rPr>
        <w:t>celej</w:t>
      </w:r>
      <w:r w:rsidRPr="009D552C">
        <w:rPr>
          <w:color w:val="FF0000"/>
        </w:rPr>
        <w:t xml:space="preserve"> </w:t>
      </w:r>
      <w:r>
        <w:rPr>
          <w:color w:val="FF0000"/>
        </w:rPr>
        <w:t>oblasti „</w:t>
      </w:r>
      <w:proofErr w:type="spellStart"/>
      <w:r w:rsidRPr="009D552C">
        <w:rPr>
          <w:rStyle w:val="hps"/>
          <w:color w:val="FF0000"/>
        </w:rPr>
        <w:t>Skalistých</w:t>
      </w:r>
      <w:proofErr w:type="spellEnd"/>
      <w:r w:rsidRPr="009D552C">
        <w:rPr>
          <w:color w:val="FF0000"/>
        </w:rPr>
        <w:t xml:space="preserve"> </w:t>
      </w:r>
      <w:r w:rsidRPr="009D552C">
        <w:rPr>
          <w:rStyle w:val="hps"/>
          <w:color w:val="FF0000"/>
        </w:rPr>
        <w:t>hôr</w:t>
      </w:r>
      <w:r>
        <w:rPr>
          <w:rStyle w:val="hps"/>
          <w:color w:val="FF0000"/>
        </w:rPr>
        <w:t>“</w:t>
      </w:r>
      <w:r w:rsidRPr="009D552C">
        <w:rPr>
          <w:color w:val="FF0000"/>
        </w:rPr>
        <w:t xml:space="preserve"> </w:t>
      </w:r>
      <w:r w:rsidRPr="009D552C">
        <w:rPr>
          <w:rStyle w:val="hps"/>
          <w:color w:val="FF0000"/>
        </w:rPr>
        <w:t>s</w:t>
      </w:r>
      <w:r w:rsidRPr="009D552C">
        <w:rPr>
          <w:color w:val="FF0000"/>
        </w:rPr>
        <w:t xml:space="preserve"> </w:t>
      </w:r>
      <w:r w:rsidRPr="009D552C">
        <w:rPr>
          <w:rStyle w:val="hps"/>
          <w:color w:val="FF0000"/>
        </w:rPr>
        <w:t>viac</w:t>
      </w:r>
      <w:r w:rsidRPr="009D552C">
        <w:rPr>
          <w:color w:val="FF0000"/>
        </w:rPr>
        <w:t xml:space="preserve"> </w:t>
      </w:r>
      <w:r w:rsidRPr="009D552C">
        <w:rPr>
          <w:rStyle w:val="hps"/>
          <w:color w:val="FF0000"/>
        </w:rPr>
        <w:t>ako 4</w:t>
      </w:r>
      <w:r w:rsidRPr="009D552C">
        <w:rPr>
          <w:color w:val="FF0000"/>
        </w:rPr>
        <w:t xml:space="preserve"> </w:t>
      </w:r>
      <w:r w:rsidRPr="009D552C">
        <w:rPr>
          <w:rStyle w:val="hps"/>
          <w:color w:val="FF0000"/>
        </w:rPr>
        <w:t>milióny</w:t>
      </w:r>
      <w:r w:rsidRPr="009D552C">
        <w:rPr>
          <w:color w:val="FF0000"/>
        </w:rPr>
        <w:t xml:space="preserve"> </w:t>
      </w:r>
      <w:r w:rsidRPr="009D552C">
        <w:rPr>
          <w:rStyle w:val="hps"/>
          <w:color w:val="FF0000"/>
        </w:rPr>
        <w:t>akrov</w:t>
      </w:r>
      <w:r w:rsidRPr="009D552C">
        <w:rPr>
          <w:color w:val="FF0000"/>
        </w:rPr>
        <w:t xml:space="preserve"> </w:t>
      </w:r>
      <w:r w:rsidRPr="009D552C">
        <w:rPr>
          <w:rStyle w:val="hps"/>
          <w:color w:val="FF0000"/>
        </w:rPr>
        <w:t>úmrtnosti</w:t>
      </w:r>
      <w:r w:rsidRPr="009D552C">
        <w:rPr>
          <w:color w:val="FF0000"/>
        </w:rPr>
        <w:t xml:space="preserve"> </w:t>
      </w:r>
      <w:r w:rsidRPr="009D552C">
        <w:rPr>
          <w:rStyle w:val="hps"/>
          <w:color w:val="FF0000"/>
        </w:rPr>
        <w:t>v</w:t>
      </w:r>
      <w:r w:rsidRPr="009D552C">
        <w:rPr>
          <w:color w:val="FF0000"/>
        </w:rPr>
        <w:t xml:space="preserve"> </w:t>
      </w:r>
      <w:r w:rsidRPr="009D552C">
        <w:rPr>
          <w:rStyle w:val="hps"/>
          <w:color w:val="FF0000"/>
        </w:rPr>
        <w:t>Colorade</w:t>
      </w:r>
      <w:r w:rsidRPr="009D552C">
        <w:rPr>
          <w:color w:val="FF0000"/>
        </w:rPr>
        <w:t xml:space="preserve"> </w:t>
      </w:r>
      <w:r w:rsidRPr="009D552C">
        <w:rPr>
          <w:rStyle w:val="hps"/>
          <w:color w:val="FF0000"/>
        </w:rPr>
        <w:t>a</w:t>
      </w:r>
      <w:r w:rsidRPr="009D552C">
        <w:rPr>
          <w:color w:val="FF0000"/>
        </w:rPr>
        <w:t xml:space="preserve"> </w:t>
      </w:r>
      <w:proofErr w:type="spellStart"/>
      <w:r w:rsidRPr="009D552C">
        <w:rPr>
          <w:rStyle w:val="hps"/>
          <w:color w:val="FF0000"/>
        </w:rPr>
        <w:t>Wyomingu</w:t>
      </w:r>
      <w:proofErr w:type="spellEnd"/>
      <w:r w:rsidRPr="009D552C">
        <w:rPr>
          <w:color w:val="FF0000"/>
        </w:rPr>
        <w:t xml:space="preserve"> </w:t>
      </w:r>
      <w:r w:rsidRPr="009D552C">
        <w:rPr>
          <w:rStyle w:val="hps"/>
          <w:color w:val="FF0000"/>
        </w:rPr>
        <w:t>v</w:t>
      </w:r>
      <w:r w:rsidRPr="009D552C">
        <w:rPr>
          <w:color w:val="FF0000"/>
        </w:rPr>
        <w:t xml:space="preserve"> </w:t>
      </w:r>
      <w:r w:rsidRPr="009D552C">
        <w:rPr>
          <w:rStyle w:val="hps"/>
          <w:color w:val="FF0000"/>
        </w:rPr>
        <w:t>poslednom</w:t>
      </w:r>
      <w:r w:rsidRPr="009D552C">
        <w:rPr>
          <w:color w:val="FF0000"/>
        </w:rPr>
        <w:t xml:space="preserve"> </w:t>
      </w:r>
      <w:r w:rsidRPr="009D552C">
        <w:rPr>
          <w:rStyle w:val="hps"/>
          <w:color w:val="FF0000"/>
        </w:rPr>
        <w:t>desaťročí</w:t>
      </w:r>
      <w:r w:rsidRPr="009D552C">
        <w:rPr>
          <w:color w:val="FF0000"/>
        </w:rPr>
        <w:t xml:space="preserve"> </w:t>
      </w:r>
      <w:r w:rsidRPr="009D552C">
        <w:rPr>
          <w:rStyle w:val="hps"/>
          <w:color w:val="FF0000"/>
        </w:rPr>
        <w:t>(</w:t>
      </w:r>
      <w:r w:rsidRPr="009D552C">
        <w:rPr>
          <w:color w:val="FF0000"/>
        </w:rPr>
        <w:t xml:space="preserve">obr. 2) </w:t>
      </w:r>
      <w:r w:rsidRPr="009D552C">
        <w:rPr>
          <w:rStyle w:val="hps"/>
          <w:color w:val="FF0000"/>
          <w:vertAlign w:val="superscript"/>
        </w:rPr>
        <w:t>.5,6</w:t>
      </w:r>
      <w:r w:rsidRPr="009D552C">
        <w:rPr>
          <w:color w:val="FF0000"/>
        </w:rPr>
        <w:t xml:space="preserve"> </w:t>
      </w:r>
      <w:r w:rsidRPr="009D552C">
        <w:rPr>
          <w:rStyle w:val="hps"/>
          <w:color w:val="FF0000"/>
        </w:rPr>
        <w:t>Kým</w:t>
      </w:r>
      <w:r w:rsidRPr="009D552C">
        <w:rPr>
          <w:color w:val="FF0000"/>
        </w:rPr>
        <w:t xml:space="preserve"> </w:t>
      </w:r>
      <w:r w:rsidRPr="009D552C">
        <w:rPr>
          <w:rStyle w:val="hps"/>
          <w:color w:val="FF0000"/>
        </w:rPr>
        <w:t>vizuálny</w:t>
      </w:r>
      <w:r w:rsidRPr="009D552C">
        <w:rPr>
          <w:color w:val="FF0000"/>
        </w:rPr>
        <w:t xml:space="preserve"> </w:t>
      </w:r>
      <w:r w:rsidRPr="009D552C">
        <w:rPr>
          <w:rStyle w:val="hps"/>
          <w:color w:val="FF0000"/>
        </w:rPr>
        <w:t>dopad</w:t>
      </w:r>
      <w:r w:rsidRPr="009D552C">
        <w:rPr>
          <w:color w:val="FF0000"/>
        </w:rPr>
        <w:t xml:space="preserve"> </w:t>
      </w:r>
      <w:r w:rsidRPr="009D552C">
        <w:rPr>
          <w:rStyle w:val="hps"/>
          <w:color w:val="FF0000"/>
        </w:rPr>
        <w:t>umierajúcich</w:t>
      </w:r>
      <w:r w:rsidRPr="009D552C">
        <w:rPr>
          <w:color w:val="FF0000"/>
        </w:rPr>
        <w:t xml:space="preserve"> </w:t>
      </w:r>
      <w:r w:rsidRPr="009D552C">
        <w:rPr>
          <w:rStyle w:val="hps"/>
          <w:color w:val="FF0000"/>
        </w:rPr>
        <w:t>lesov</w:t>
      </w:r>
      <w:r w:rsidRPr="009D552C">
        <w:rPr>
          <w:color w:val="FF0000"/>
        </w:rPr>
        <w:t xml:space="preserve"> </w:t>
      </w:r>
      <w:r w:rsidRPr="009D552C">
        <w:rPr>
          <w:rStyle w:val="hps"/>
          <w:color w:val="FF0000"/>
        </w:rPr>
        <w:t>je</w:t>
      </w:r>
      <w:r w:rsidRPr="009D552C">
        <w:rPr>
          <w:color w:val="FF0000"/>
        </w:rPr>
        <w:t xml:space="preserve"> </w:t>
      </w:r>
      <w:r w:rsidRPr="009D552C">
        <w:rPr>
          <w:rStyle w:val="hps"/>
          <w:color w:val="FF0000"/>
        </w:rPr>
        <w:t>ohromujúci</w:t>
      </w:r>
      <w:r w:rsidRPr="009D552C">
        <w:rPr>
          <w:color w:val="FF0000"/>
        </w:rPr>
        <w:t xml:space="preserve">, </w:t>
      </w:r>
      <w:r>
        <w:rPr>
          <w:color w:val="FF0000"/>
        </w:rPr>
        <w:t>v</w:t>
      </w:r>
      <w:r w:rsidR="00561175">
        <w:rPr>
          <w:color w:val="FF0000"/>
        </w:rPr>
        <w:t xml:space="preserve"> ovplyvňovaných </w:t>
      </w:r>
      <w:r>
        <w:rPr>
          <w:color w:val="FF0000"/>
        </w:rPr>
        <w:t xml:space="preserve">povodiach sa odohrávajú </w:t>
      </w:r>
      <w:r w:rsidRPr="009D552C">
        <w:rPr>
          <w:rStyle w:val="hps"/>
          <w:color w:val="FF0000"/>
        </w:rPr>
        <w:t>menej</w:t>
      </w:r>
      <w:r w:rsidRPr="009D552C">
        <w:rPr>
          <w:color w:val="FF0000"/>
        </w:rPr>
        <w:t xml:space="preserve"> </w:t>
      </w:r>
      <w:r w:rsidRPr="009D552C">
        <w:rPr>
          <w:rStyle w:val="hps"/>
          <w:color w:val="FF0000"/>
        </w:rPr>
        <w:t>viditeľné</w:t>
      </w:r>
      <w:r w:rsidRPr="009D552C">
        <w:rPr>
          <w:color w:val="FF0000"/>
        </w:rPr>
        <w:t xml:space="preserve"> </w:t>
      </w:r>
      <w:r w:rsidRPr="009D552C">
        <w:rPr>
          <w:rStyle w:val="hps"/>
          <w:color w:val="FF0000"/>
        </w:rPr>
        <w:t>hydrologické</w:t>
      </w:r>
      <w:r w:rsidRPr="009D552C">
        <w:rPr>
          <w:color w:val="FF0000"/>
        </w:rPr>
        <w:t xml:space="preserve"> </w:t>
      </w:r>
      <w:r w:rsidRPr="009D552C">
        <w:rPr>
          <w:rStyle w:val="hps"/>
          <w:color w:val="FF0000"/>
        </w:rPr>
        <w:t>a</w:t>
      </w:r>
      <w:r w:rsidR="00561175">
        <w:rPr>
          <w:color w:val="FF0000"/>
        </w:rPr>
        <w:t> </w:t>
      </w:r>
      <w:r w:rsidRPr="009D552C">
        <w:rPr>
          <w:rStyle w:val="hps"/>
          <w:color w:val="FF0000"/>
        </w:rPr>
        <w:t>bio</w:t>
      </w:r>
      <w:r w:rsidR="00561175">
        <w:rPr>
          <w:rStyle w:val="hps"/>
          <w:color w:val="FF0000"/>
        </w:rPr>
        <w:t xml:space="preserve">chemické </w:t>
      </w:r>
      <w:r w:rsidRPr="009D552C">
        <w:rPr>
          <w:rStyle w:val="hps"/>
          <w:color w:val="FF0000"/>
        </w:rPr>
        <w:t>zmeny</w:t>
      </w:r>
      <w:r>
        <w:rPr>
          <w:color w:val="FF0000"/>
        </w:rPr>
        <w:t>.</w:t>
      </w:r>
    </w:p>
    <w:p w:rsidR="00D84FA4" w:rsidRPr="009D552C" w:rsidRDefault="00D84FA4" w:rsidP="00345F1F">
      <w:pPr>
        <w:spacing w:after="0" w:line="315" w:lineRule="atLeast"/>
        <w:jc w:val="both"/>
        <w:textAlignment w:val="baseline"/>
        <w:rPr>
          <w:rFonts w:ascii="Droid Sans" w:hAnsi="Droid Sans"/>
          <w:color w:val="FF0000"/>
          <w:sz w:val="21"/>
          <w:szCs w:val="21"/>
          <w:lang w:eastAsia="sk-SK"/>
        </w:rPr>
      </w:pPr>
    </w:p>
    <w:p w:rsidR="00FE661F" w:rsidRDefault="00FE661F" w:rsidP="00345F1F">
      <w:pPr>
        <w:spacing w:after="0" w:line="315" w:lineRule="atLeast"/>
        <w:jc w:val="both"/>
        <w:textAlignment w:val="baseline"/>
        <w:rPr>
          <w:rFonts w:ascii="Droid Sans" w:hAnsi="Droid Sans"/>
          <w:color w:val="000000"/>
          <w:sz w:val="21"/>
          <w:szCs w:val="21"/>
          <w:lang w:val="en-US" w:eastAsia="sk-SK"/>
        </w:rPr>
      </w:pPr>
      <w:r w:rsidRPr="00345F1F">
        <w:rPr>
          <w:rFonts w:ascii="Droid Sans" w:hAnsi="Droid Sans"/>
          <w:color w:val="000000"/>
          <w:sz w:val="21"/>
          <w:szCs w:val="21"/>
          <w:lang w:val="en-US" w:eastAsia="sk-SK"/>
        </w:rPr>
        <w:t>When beetles infect healthy trees they transport with them a blue-staining fungus that helps to restrict nutrient and water transport into the tree. This eventually can cause tree mortality that results in large canopy changes (see Figure 1) altering multiple components of the water and energy cycles, including interception of precipitation and radiation, canopy wind speed, snow accumulation and melt and evapotranspiration.</w:t>
      </w:r>
      <w:r w:rsidRPr="00345F1F">
        <w:rPr>
          <w:rFonts w:ascii="Droid Sans" w:hAnsi="Droid Sans"/>
          <w:color w:val="000000"/>
          <w:sz w:val="15"/>
          <w:szCs w:val="15"/>
          <w:bdr w:val="none" w:sz="0" w:space="0" w:color="auto" w:frame="1"/>
          <w:vertAlign w:val="superscript"/>
          <w:lang w:val="en-US" w:eastAsia="sk-SK"/>
        </w:rPr>
        <w:t>7</w:t>
      </w:r>
      <w:r w:rsidRPr="00345F1F">
        <w:rPr>
          <w:rFonts w:ascii="Droid Sans" w:hAnsi="Droid Sans"/>
          <w:color w:val="000000"/>
          <w:sz w:val="21"/>
          <w:szCs w:val="21"/>
          <w:lang w:val="en-US" w:eastAsia="sk-SK"/>
        </w:rPr>
        <w:t xml:space="preserve"> Along with alterations in the water and energy budgets, bark beetle infestations have the potential to alter forest biogeochemistry, solute transport and hence water quality. One major water quality issue for local water treatment plants receiving their source waters from beetle-infested watersheds is changes in organic carbon loading.</w:t>
      </w:r>
    </w:p>
    <w:p w:rsidR="00D84FA4" w:rsidRDefault="00D84FA4" w:rsidP="00345F1F">
      <w:pPr>
        <w:spacing w:after="0" w:line="315" w:lineRule="atLeast"/>
        <w:jc w:val="both"/>
        <w:textAlignment w:val="baseline"/>
        <w:rPr>
          <w:rFonts w:ascii="Droid Sans" w:hAnsi="Droid Sans"/>
          <w:color w:val="000000"/>
          <w:sz w:val="21"/>
          <w:szCs w:val="21"/>
          <w:lang w:val="en-US" w:eastAsia="sk-SK"/>
        </w:rPr>
      </w:pPr>
    </w:p>
    <w:p w:rsidR="00FE661F" w:rsidRPr="00561175" w:rsidRDefault="00FE661F" w:rsidP="00345F1F">
      <w:pPr>
        <w:spacing w:after="0" w:line="315" w:lineRule="atLeast"/>
        <w:jc w:val="both"/>
        <w:textAlignment w:val="baseline"/>
        <w:rPr>
          <w:rStyle w:val="hps"/>
          <w:color w:val="FF0000"/>
        </w:rPr>
      </w:pPr>
      <w:bookmarkStart w:id="1" w:name="_Hlk51060655"/>
      <w:r w:rsidRPr="00561175">
        <w:rPr>
          <w:rStyle w:val="hps"/>
          <w:color w:val="FF0000"/>
        </w:rPr>
        <w:t>Keď</w:t>
      </w:r>
      <w:r w:rsidRPr="00561175">
        <w:rPr>
          <w:color w:val="FF0000"/>
        </w:rPr>
        <w:t xml:space="preserve"> </w:t>
      </w:r>
      <w:r w:rsidRPr="00561175">
        <w:rPr>
          <w:rStyle w:val="hps"/>
          <w:color w:val="FF0000"/>
        </w:rPr>
        <w:t>chrobáky</w:t>
      </w:r>
      <w:r w:rsidRPr="00561175">
        <w:rPr>
          <w:color w:val="FF0000"/>
        </w:rPr>
        <w:t xml:space="preserve"> </w:t>
      </w:r>
      <w:r w:rsidRPr="00561175">
        <w:rPr>
          <w:rStyle w:val="hps"/>
          <w:color w:val="FF0000"/>
        </w:rPr>
        <w:t>nakazia</w:t>
      </w:r>
      <w:r w:rsidRPr="00561175">
        <w:rPr>
          <w:color w:val="FF0000"/>
        </w:rPr>
        <w:t xml:space="preserve"> </w:t>
      </w:r>
      <w:r w:rsidRPr="00561175">
        <w:rPr>
          <w:rStyle w:val="hps"/>
          <w:color w:val="FF0000"/>
        </w:rPr>
        <w:t>zdravé</w:t>
      </w:r>
      <w:r w:rsidRPr="00561175">
        <w:rPr>
          <w:color w:val="FF0000"/>
        </w:rPr>
        <w:t xml:space="preserve"> </w:t>
      </w:r>
      <w:r w:rsidRPr="00561175">
        <w:rPr>
          <w:rStyle w:val="hps"/>
          <w:color w:val="FF0000"/>
        </w:rPr>
        <w:t>stromy</w:t>
      </w:r>
      <w:r w:rsidRPr="00561175">
        <w:rPr>
          <w:color w:val="FF0000"/>
        </w:rPr>
        <w:t xml:space="preserve">, </w:t>
      </w:r>
      <w:r w:rsidRPr="00561175">
        <w:rPr>
          <w:rStyle w:val="hps"/>
          <w:color w:val="FF0000"/>
        </w:rPr>
        <w:t>menia ich na modrajúce špongie</w:t>
      </w:r>
      <w:r w:rsidRPr="00561175">
        <w:rPr>
          <w:color w:val="FF0000"/>
        </w:rPr>
        <w:t xml:space="preserve">, </w:t>
      </w:r>
      <w:r w:rsidRPr="00561175">
        <w:rPr>
          <w:rStyle w:val="hps"/>
          <w:color w:val="FF0000"/>
        </w:rPr>
        <w:t>spôsobujú</w:t>
      </w:r>
      <w:r w:rsidRPr="00561175">
        <w:rPr>
          <w:color w:val="FF0000"/>
        </w:rPr>
        <w:t xml:space="preserve"> </w:t>
      </w:r>
      <w:r w:rsidRPr="00561175">
        <w:rPr>
          <w:rStyle w:val="hps"/>
          <w:color w:val="FF0000"/>
        </w:rPr>
        <w:t>obmedzenie</w:t>
      </w:r>
      <w:r w:rsidRPr="00561175">
        <w:rPr>
          <w:color w:val="FF0000"/>
        </w:rPr>
        <w:t xml:space="preserve"> </w:t>
      </w:r>
      <w:r w:rsidRPr="00561175">
        <w:rPr>
          <w:rStyle w:val="hps"/>
          <w:color w:val="FF0000"/>
        </w:rPr>
        <w:t>živín</w:t>
      </w:r>
      <w:r w:rsidRPr="00561175">
        <w:rPr>
          <w:color w:val="FF0000"/>
        </w:rPr>
        <w:t xml:space="preserve"> </w:t>
      </w:r>
      <w:r w:rsidRPr="00561175">
        <w:rPr>
          <w:rStyle w:val="hps"/>
          <w:color w:val="FF0000"/>
        </w:rPr>
        <w:t>a</w:t>
      </w:r>
      <w:r w:rsidRPr="00561175">
        <w:rPr>
          <w:color w:val="FF0000"/>
        </w:rPr>
        <w:t xml:space="preserve"> </w:t>
      </w:r>
      <w:r w:rsidRPr="00561175">
        <w:rPr>
          <w:rStyle w:val="hps"/>
          <w:color w:val="FF0000"/>
        </w:rPr>
        <w:t>transport vody</w:t>
      </w:r>
      <w:r w:rsidRPr="00561175">
        <w:rPr>
          <w:color w:val="FF0000"/>
        </w:rPr>
        <w:t xml:space="preserve"> </w:t>
      </w:r>
      <w:r w:rsidRPr="00561175">
        <w:rPr>
          <w:rStyle w:val="hps"/>
          <w:color w:val="FF0000"/>
        </w:rPr>
        <w:t>do</w:t>
      </w:r>
      <w:r w:rsidRPr="00561175">
        <w:rPr>
          <w:color w:val="FF0000"/>
        </w:rPr>
        <w:t xml:space="preserve"> </w:t>
      </w:r>
      <w:r w:rsidRPr="00561175">
        <w:rPr>
          <w:rStyle w:val="hps"/>
          <w:color w:val="FF0000"/>
        </w:rPr>
        <w:t>stromu</w:t>
      </w:r>
      <w:r w:rsidRPr="00561175">
        <w:rPr>
          <w:color w:val="FF0000"/>
        </w:rPr>
        <w:t xml:space="preserve">. </w:t>
      </w:r>
      <w:r w:rsidRPr="00561175">
        <w:rPr>
          <w:rStyle w:val="hps"/>
          <w:color w:val="FF0000"/>
        </w:rPr>
        <w:t>To</w:t>
      </w:r>
      <w:r w:rsidRPr="00561175">
        <w:rPr>
          <w:color w:val="FF0000"/>
        </w:rPr>
        <w:t xml:space="preserve"> </w:t>
      </w:r>
      <w:r w:rsidRPr="00561175">
        <w:rPr>
          <w:rStyle w:val="hps"/>
          <w:color w:val="FF0000"/>
        </w:rPr>
        <w:t>nakoniec</w:t>
      </w:r>
      <w:r w:rsidRPr="00561175">
        <w:rPr>
          <w:color w:val="FF0000"/>
        </w:rPr>
        <w:t xml:space="preserve"> </w:t>
      </w:r>
      <w:r w:rsidRPr="00561175">
        <w:rPr>
          <w:rStyle w:val="hps"/>
          <w:color w:val="FF0000"/>
        </w:rPr>
        <w:t>môže</w:t>
      </w:r>
      <w:r w:rsidRPr="00561175">
        <w:rPr>
          <w:color w:val="FF0000"/>
        </w:rPr>
        <w:t xml:space="preserve"> </w:t>
      </w:r>
      <w:r w:rsidRPr="00561175">
        <w:rPr>
          <w:rStyle w:val="hps"/>
          <w:color w:val="FF0000"/>
        </w:rPr>
        <w:t>spôsobiť</w:t>
      </w:r>
      <w:r w:rsidRPr="00561175">
        <w:rPr>
          <w:color w:val="FF0000"/>
        </w:rPr>
        <w:t xml:space="preserve"> </w:t>
      </w:r>
      <w:r w:rsidRPr="00561175">
        <w:rPr>
          <w:rStyle w:val="hps"/>
          <w:color w:val="FF0000"/>
        </w:rPr>
        <w:t>stromu</w:t>
      </w:r>
      <w:r w:rsidRPr="00561175">
        <w:rPr>
          <w:color w:val="FF0000"/>
        </w:rPr>
        <w:t xml:space="preserve"> </w:t>
      </w:r>
      <w:r w:rsidRPr="00561175">
        <w:rPr>
          <w:rStyle w:val="hps"/>
          <w:color w:val="FF0000"/>
        </w:rPr>
        <w:t>úmrtnosť</w:t>
      </w:r>
      <w:r w:rsidRPr="00561175">
        <w:rPr>
          <w:color w:val="FF0000"/>
        </w:rPr>
        <w:t xml:space="preserve">, </w:t>
      </w:r>
      <w:r w:rsidRPr="00561175">
        <w:rPr>
          <w:rStyle w:val="hps"/>
          <w:color w:val="FF0000"/>
        </w:rPr>
        <w:t>ktorá</w:t>
      </w:r>
      <w:r w:rsidRPr="00561175">
        <w:rPr>
          <w:color w:val="FF0000"/>
        </w:rPr>
        <w:t xml:space="preserve"> </w:t>
      </w:r>
      <w:r w:rsidRPr="00561175">
        <w:rPr>
          <w:rStyle w:val="hps"/>
          <w:color w:val="FF0000"/>
        </w:rPr>
        <w:t>vedie do</w:t>
      </w:r>
      <w:r w:rsidRPr="00561175">
        <w:rPr>
          <w:color w:val="FF0000"/>
        </w:rPr>
        <w:t xml:space="preserve"> </w:t>
      </w:r>
      <w:r w:rsidRPr="00561175">
        <w:rPr>
          <w:rStyle w:val="hps"/>
          <w:color w:val="FF0000"/>
        </w:rPr>
        <w:t>veľkých</w:t>
      </w:r>
      <w:r w:rsidRPr="00561175">
        <w:rPr>
          <w:color w:val="FF0000"/>
        </w:rPr>
        <w:t xml:space="preserve"> </w:t>
      </w:r>
      <w:r w:rsidRPr="00561175">
        <w:rPr>
          <w:rStyle w:val="hps"/>
          <w:color w:val="FF0000"/>
        </w:rPr>
        <w:t>zmien</w:t>
      </w:r>
      <w:r w:rsidRPr="00561175">
        <w:rPr>
          <w:color w:val="FF0000"/>
        </w:rPr>
        <w:t xml:space="preserve"> </w:t>
      </w:r>
      <w:r w:rsidRPr="00561175">
        <w:rPr>
          <w:rStyle w:val="hps"/>
          <w:color w:val="FF0000"/>
        </w:rPr>
        <w:t>(</w:t>
      </w:r>
      <w:r w:rsidRPr="00561175">
        <w:rPr>
          <w:color w:val="FF0000"/>
        </w:rPr>
        <w:t xml:space="preserve">pozri </w:t>
      </w:r>
      <w:r w:rsidRPr="00561175">
        <w:rPr>
          <w:rStyle w:val="hps"/>
          <w:color w:val="FF0000"/>
        </w:rPr>
        <w:t>obr.</w:t>
      </w:r>
      <w:r w:rsidRPr="00561175">
        <w:rPr>
          <w:color w:val="FF0000"/>
        </w:rPr>
        <w:t xml:space="preserve"> </w:t>
      </w:r>
      <w:r w:rsidRPr="00561175">
        <w:rPr>
          <w:rStyle w:val="hps"/>
          <w:color w:val="FF0000"/>
        </w:rPr>
        <w:t>1</w:t>
      </w:r>
      <w:r w:rsidRPr="00561175">
        <w:rPr>
          <w:color w:val="FF0000"/>
        </w:rPr>
        <w:t xml:space="preserve">) </w:t>
      </w:r>
      <w:r w:rsidRPr="00561175">
        <w:rPr>
          <w:rStyle w:val="hps"/>
          <w:color w:val="FF0000"/>
        </w:rPr>
        <w:t>meniacich</w:t>
      </w:r>
      <w:r w:rsidRPr="00561175">
        <w:rPr>
          <w:color w:val="FF0000"/>
        </w:rPr>
        <w:t xml:space="preserve"> </w:t>
      </w:r>
      <w:r w:rsidRPr="00561175">
        <w:rPr>
          <w:rStyle w:val="hps"/>
          <w:color w:val="FF0000"/>
        </w:rPr>
        <w:t>vodné</w:t>
      </w:r>
      <w:r w:rsidRPr="00561175">
        <w:rPr>
          <w:color w:val="FF0000"/>
        </w:rPr>
        <w:t xml:space="preserve"> </w:t>
      </w:r>
      <w:r w:rsidRPr="00561175">
        <w:rPr>
          <w:rStyle w:val="hps"/>
          <w:color w:val="FF0000"/>
        </w:rPr>
        <w:t>a</w:t>
      </w:r>
      <w:r w:rsidRPr="00561175">
        <w:rPr>
          <w:color w:val="FF0000"/>
        </w:rPr>
        <w:t xml:space="preserve"> </w:t>
      </w:r>
      <w:r w:rsidRPr="00561175">
        <w:rPr>
          <w:rStyle w:val="hps"/>
          <w:color w:val="FF0000"/>
        </w:rPr>
        <w:t>energetické</w:t>
      </w:r>
      <w:r w:rsidRPr="00561175">
        <w:rPr>
          <w:color w:val="FF0000"/>
        </w:rPr>
        <w:t xml:space="preserve"> </w:t>
      </w:r>
      <w:r w:rsidRPr="00561175">
        <w:rPr>
          <w:rStyle w:val="hps"/>
          <w:color w:val="FF0000"/>
        </w:rPr>
        <w:t>cykly</w:t>
      </w:r>
      <w:r w:rsidRPr="00561175">
        <w:rPr>
          <w:color w:val="FF0000"/>
        </w:rPr>
        <w:t xml:space="preserve">, </w:t>
      </w:r>
      <w:r w:rsidRPr="00561175">
        <w:rPr>
          <w:rStyle w:val="hps"/>
          <w:color w:val="FF0000"/>
        </w:rPr>
        <w:t>vrátane zadržania</w:t>
      </w:r>
      <w:r w:rsidRPr="00561175">
        <w:rPr>
          <w:color w:val="FF0000"/>
        </w:rPr>
        <w:t xml:space="preserve"> </w:t>
      </w:r>
      <w:r w:rsidRPr="00561175">
        <w:rPr>
          <w:rStyle w:val="hps"/>
          <w:color w:val="FF0000"/>
        </w:rPr>
        <w:t>zrážok</w:t>
      </w:r>
      <w:r w:rsidRPr="00561175">
        <w:rPr>
          <w:color w:val="FF0000"/>
        </w:rPr>
        <w:t xml:space="preserve"> </w:t>
      </w:r>
      <w:r w:rsidRPr="00561175">
        <w:rPr>
          <w:rStyle w:val="hps"/>
          <w:color w:val="FF0000"/>
        </w:rPr>
        <w:t>a</w:t>
      </w:r>
      <w:r w:rsidRPr="00561175">
        <w:rPr>
          <w:color w:val="FF0000"/>
        </w:rPr>
        <w:t xml:space="preserve"> </w:t>
      </w:r>
      <w:r w:rsidRPr="00561175">
        <w:rPr>
          <w:rStyle w:val="hps"/>
          <w:color w:val="FF0000"/>
        </w:rPr>
        <w:t>žiarenia</w:t>
      </w:r>
      <w:r w:rsidRPr="00561175">
        <w:rPr>
          <w:color w:val="FF0000"/>
        </w:rPr>
        <w:t xml:space="preserve">, </w:t>
      </w:r>
      <w:r w:rsidRPr="00561175">
        <w:rPr>
          <w:rStyle w:val="hps"/>
          <w:color w:val="FF0000"/>
        </w:rPr>
        <w:t>zmien</w:t>
      </w:r>
      <w:r w:rsidRPr="00561175">
        <w:rPr>
          <w:color w:val="FF0000"/>
        </w:rPr>
        <w:t xml:space="preserve"> </w:t>
      </w:r>
      <w:r w:rsidRPr="00561175">
        <w:rPr>
          <w:rStyle w:val="hps"/>
          <w:color w:val="FF0000"/>
        </w:rPr>
        <w:t>rýchlosť</w:t>
      </w:r>
      <w:r w:rsidRPr="00561175">
        <w:rPr>
          <w:color w:val="FF0000"/>
        </w:rPr>
        <w:t xml:space="preserve"> </w:t>
      </w:r>
      <w:r w:rsidRPr="00561175">
        <w:rPr>
          <w:rStyle w:val="hps"/>
          <w:color w:val="FF0000"/>
        </w:rPr>
        <w:t>vetra</w:t>
      </w:r>
      <w:r w:rsidRPr="00561175">
        <w:rPr>
          <w:color w:val="FF0000"/>
        </w:rPr>
        <w:t xml:space="preserve">, </w:t>
      </w:r>
      <w:r w:rsidRPr="00561175">
        <w:rPr>
          <w:rStyle w:val="hps"/>
          <w:color w:val="FF0000"/>
        </w:rPr>
        <w:t>akumulácie</w:t>
      </w:r>
      <w:r w:rsidRPr="00561175">
        <w:rPr>
          <w:color w:val="FF0000"/>
        </w:rPr>
        <w:t xml:space="preserve"> </w:t>
      </w:r>
      <w:r w:rsidRPr="00561175">
        <w:rPr>
          <w:rStyle w:val="hps"/>
          <w:color w:val="FF0000"/>
        </w:rPr>
        <w:t>snehu</w:t>
      </w:r>
      <w:r w:rsidRPr="00561175">
        <w:rPr>
          <w:color w:val="FF0000"/>
        </w:rPr>
        <w:t xml:space="preserve">, topenia snehu </w:t>
      </w:r>
      <w:r w:rsidRPr="00561175">
        <w:rPr>
          <w:rStyle w:val="hps"/>
          <w:color w:val="FF0000"/>
        </w:rPr>
        <w:t>a</w:t>
      </w:r>
      <w:r w:rsidRPr="00561175">
        <w:rPr>
          <w:color w:val="FF0000"/>
        </w:rPr>
        <w:t xml:space="preserve"> </w:t>
      </w:r>
      <w:r w:rsidRPr="00561175">
        <w:rPr>
          <w:rStyle w:val="hps"/>
          <w:color w:val="FF0000"/>
        </w:rPr>
        <w:t>evapotranspirácie.7 Spolu so zmenami vo vodných a energetických cykloch, napadnutia lykožrútom majú potenciál zmeniť lesnú biochémiu, transport rozpustených látok a tým aj kvalitu vody. Jedným z hlavných problémov je vplyv na kvalitu vody pre ohrozené rastliny rastúce v zamokrených povodiach, ktoré sú pod vplyvom zaťaženia organickým uhlíkom.</w:t>
      </w:r>
    </w:p>
    <w:bookmarkEnd w:id="1"/>
    <w:p w:rsidR="00D84FA4" w:rsidRPr="00D84FA4" w:rsidRDefault="00D84FA4" w:rsidP="00345F1F">
      <w:pPr>
        <w:spacing w:after="0" w:line="315" w:lineRule="atLeast"/>
        <w:jc w:val="both"/>
        <w:textAlignment w:val="baseline"/>
        <w:rPr>
          <w:rStyle w:val="hps"/>
        </w:rPr>
      </w:pPr>
    </w:p>
    <w:p w:rsidR="00FE661F" w:rsidRDefault="00FE661F" w:rsidP="00345F1F">
      <w:pPr>
        <w:spacing w:after="0" w:line="315" w:lineRule="atLeast"/>
        <w:jc w:val="both"/>
        <w:textAlignment w:val="baseline"/>
        <w:rPr>
          <w:rFonts w:ascii="Droid Sans" w:hAnsi="Droid Sans"/>
          <w:color w:val="000000"/>
          <w:sz w:val="21"/>
          <w:szCs w:val="21"/>
          <w:lang w:val="en-US" w:eastAsia="sk-SK"/>
        </w:rPr>
      </w:pPr>
      <w:r w:rsidRPr="00D84FA4">
        <w:rPr>
          <w:rFonts w:ascii="Droid Sans" w:hAnsi="Droid Sans"/>
          <w:color w:val="000000"/>
          <w:sz w:val="21"/>
          <w:szCs w:val="21"/>
          <w:lang w:val="en-US" w:eastAsia="sk-SK"/>
        </w:rPr>
        <w:t>Total organic carbon (TOC) is ubiquitous in surface and groundwaters and originates from both natural and man-made sources. Typically, spring runoff in mountainous watersheds mobilizes dissolved organic matter into surface waters8 creating a more pronounced seasonal release. Bark beetle infestations have the ability to influence TOC release and loading as decreases in canopy cover can increase</w:t>
      </w:r>
      <w:r w:rsidRPr="00345F1F">
        <w:rPr>
          <w:rFonts w:ascii="Droid Sans" w:hAnsi="Droid Sans"/>
          <w:color w:val="000000"/>
          <w:sz w:val="21"/>
          <w:szCs w:val="21"/>
          <w:lang w:val="en-US" w:eastAsia="sk-SK"/>
        </w:rPr>
        <w:t xml:space="preserve"> runoff rates, alter hydrologic flow paths through more carbon rich soil layers and excess needle loss onto the forest floor can lead to increased decay and soil organic matter leaching.</w:t>
      </w:r>
    </w:p>
    <w:p w:rsidR="00561175" w:rsidRDefault="00561175" w:rsidP="00345F1F">
      <w:pPr>
        <w:spacing w:after="0" w:line="315" w:lineRule="atLeast"/>
        <w:jc w:val="both"/>
        <w:textAlignment w:val="baseline"/>
        <w:rPr>
          <w:rFonts w:ascii="Droid Sans" w:hAnsi="Droid Sans"/>
          <w:color w:val="000000"/>
          <w:sz w:val="21"/>
          <w:szCs w:val="21"/>
          <w:lang w:val="en-US" w:eastAsia="sk-SK"/>
        </w:rPr>
      </w:pPr>
    </w:p>
    <w:p w:rsidR="00FE661F" w:rsidRPr="00D84FA4" w:rsidRDefault="00FE661F" w:rsidP="00345F1F">
      <w:pPr>
        <w:spacing w:after="0" w:line="315" w:lineRule="atLeast"/>
        <w:jc w:val="both"/>
        <w:textAlignment w:val="baseline"/>
        <w:rPr>
          <w:color w:val="FF0000"/>
        </w:rPr>
      </w:pPr>
      <w:bookmarkStart w:id="2" w:name="_Hlk51062892"/>
      <w:r w:rsidRPr="00D84FA4">
        <w:rPr>
          <w:color w:val="FF0000"/>
        </w:rPr>
        <w:t xml:space="preserve">Celkový organický uhlík (TOC) je všadeprítomný v povrchových a podzemných vodách a pochádza z prírodných i umelých zdrojov. Typicky jarný odtok v horských povodiach mobilizuje rozpustené </w:t>
      </w:r>
      <w:r w:rsidRPr="00D84FA4">
        <w:rPr>
          <w:color w:val="FF0000"/>
        </w:rPr>
        <w:lastRenderedPageBreak/>
        <w:t>organické látky do povrchových vôd a vytvára výraznejšie sezónne uvoľnenie. Napadnutia lykožrútom majú schopnosť ovplyvňovať uvoľňovanie TOC a zaťažovať porastové koruny, môžu tiež zvýšiť odtokové množstvo organických látok, meniť cyklus látok na chodníkoch cez zvýšené ukladanie uhlíka  do vrstiev pôdy, ochudobňovať ihličie na lesnej pôde („lesnom poschodí“), čo môže viesť k zvýšenému úbytku a  vylúhovaniu organických látok.</w:t>
      </w:r>
      <w:bookmarkEnd w:id="2"/>
    </w:p>
    <w:p w:rsidR="00D84FA4" w:rsidRPr="00466640" w:rsidRDefault="00D84FA4" w:rsidP="00345F1F">
      <w:pPr>
        <w:spacing w:after="0" w:line="315" w:lineRule="atLeast"/>
        <w:jc w:val="both"/>
        <w:textAlignment w:val="baseline"/>
        <w:rPr>
          <w:rFonts w:ascii="Droid Sans" w:hAnsi="Droid Sans"/>
          <w:b/>
          <w:color w:val="FF0000"/>
          <w:sz w:val="21"/>
          <w:szCs w:val="21"/>
          <w:u w:val="single"/>
          <w:lang w:eastAsia="sk-SK"/>
        </w:rPr>
      </w:pPr>
    </w:p>
    <w:p w:rsidR="00FE661F" w:rsidRPr="00345F1F" w:rsidRDefault="00260F28" w:rsidP="00345F1F">
      <w:pPr>
        <w:shd w:val="clear" w:color="auto" w:fill="F6F6F6"/>
        <w:spacing w:after="0" w:line="315" w:lineRule="atLeast"/>
        <w:jc w:val="center"/>
        <w:textAlignment w:val="baseline"/>
        <w:rPr>
          <w:rFonts w:ascii="Droid Sans" w:hAnsi="Droid Sans"/>
          <w:color w:val="000000"/>
          <w:sz w:val="21"/>
          <w:szCs w:val="21"/>
          <w:lang w:val="en-US" w:eastAsia="sk-SK"/>
        </w:rPr>
      </w:pPr>
      <w:hyperlink r:id="rId6" w:history="1">
        <w:r>
          <w:rPr>
            <w:rFonts w:ascii="Droid Sans" w:hAnsi="Droid Sans"/>
            <w:noProof/>
            <w:color w:val="225E9B"/>
            <w:sz w:val="21"/>
            <w:szCs w:val="21"/>
            <w:bdr w:val="none" w:sz="0" w:space="0" w:color="auto" w:frame="1"/>
            <w:lang w:eastAsia="sk-SK"/>
          </w:rPr>
          <w:pict>
            <v:shape id="Obrázok 1" o:spid="_x0000_i1026" type="#_x0000_t75" alt="Figure 1. A map showing the level of infestation in the past decade (up until 2011) along with location of the different water treatment facilities (Mikkelson et al., 2012)" href="http://www.globalwaterforum.org/wp-content/upload" style="width:173.4pt;height:225.2pt;visibility:visible" o:button="t">
              <v:fill o:detectmouseclick="t"/>
              <v:imagedata r:id="rId7" o:title=""/>
            </v:shape>
          </w:pict>
        </w:r>
      </w:hyperlink>
    </w:p>
    <w:p w:rsidR="00FE661F" w:rsidRDefault="00FE661F" w:rsidP="00345F1F">
      <w:pPr>
        <w:spacing w:before="384" w:after="384" w:line="315" w:lineRule="atLeast"/>
        <w:jc w:val="center"/>
        <w:textAlignment w:val="baseline"/>
        <w:rPr>
          <w:rFonts w:ascii="Droid Sans" w:hAnsi="Droid Sans"/>
          <w:color w:val="000000"/>
          <w:sz w:val="21"/>
          <w:szCs w:val="21"/>
          <w:lang w:val="en-US" w:eastAsia="sk-SK"/>
        </w:rPr>
      </w:pPr>
      <w:r w:rsidRPr="00345F1F">
        <w:rPr>
          <w:rFonts w:ascii="Droid Sans" w:hAnsi="Droid Sans"/>
          <w:color w:val="000000"/>
          <w:sz w:val="21"/>
          <w:szCs w:val="21"/>
          <w:lang w:val="en-US" w:eastAsia="sk-SK"/>
        </w:rPr>
        <w:t xml:space="preserve">Figure </w:t>
      </w:r>
      <w:smartTag w:uri="urn:schemas-microsoft-com:office:smarttags" w:element="PlaceType">
        <w:r w:rsidRPr="00345F1F">
          <w:rPr>
            <w:rFonts w:ascii="Droid Sans" w:hAnsi="Droid Sans"/>
            <w:color w:val="000000"/>
            <w:sz w:val="21"/>
            <w:szCs w:val="21"/>
            <w:lang w:val="en-US" w:eastAsia="sk-SK"/>
          </w:rPr>
          <w:t>2. A</w:t>
        </w:r>
      </w:smartTag>
      <w:r w:rsidRPr="00345F1F">
        <w:rPr>
          <w:rFonts w:ascii="Droid Sans" w:hAnsi="Droid Sans"/>
          <w:color w:val="000000"/>
          <w:sz w:val="21"/>
          <w:szCs w:val="21"/>
          <w:lang w:val="en-US" w:eastAsia="sk-SK"/>
        </w:rPr>
        <w:t xml:space="preserve"> map showing the level of infestation in the past decade (up until 2011) along with location of the different water treatment facilities (</w:t>
      </w:r>
      <w:proofErr w:type="spellStart"/>
      <w:r w:rsidRPr="00345F1F">
        <w:rPr>
          <w:rFonts w:ascii="Droid Sans" w:hAnsi="Droid Sans"/>
          <w:color w:val="000000"/>
          <w:sz w:val="21"/>
          <w:szCs w:val="21"/>
          <w:lang w:val="en-US" w:eastAsia="sk-SK"/>
        </w:rPr>
        <w:t>Mikkelson</w:t>
      </w:r>
      <w:proofErr w:type="spellEnd"/>
      <w:r w:rsidRPr="00345F1F">
        <w:rPr>
          <w:rFonts w:ascii="Droid Sans" w:hAnsi="Droid Sans"/>
          <w:color w:val="000000"/>
          <w:sz w:val="21"/>
          <w:szCs w:val="21"/>
          <w:lang w:val="en-US" w:eastAsia="sk-SK"/>
        </w:rPr>
        <w:t xml:space="preserve"> et al., 2012)</w:t>
      </w:r>
    </w:p>
    <w:p w:rsidR="00FE661F" w:rsidRPr="005E2D52" w:rsidRDefault="00FE661F" w:rsidP="005E2D52">
      <w:pPr>
        <w:spacing w:before="384" w:after="384" w:line="315" w:lineRule="atLeast"/>
        <w:jc w:val="both"/>
        <w:textAlignment w:val="baseline"/>
        <w:rPr>
          <w:rFonts w:ascii="Droid Sans" w:hAnsi="Droid Sans"/>
          <w:color w:val="FF0000"/>
          <w:sz w:val="21"/>
          <w:szCs w:val="21"/>
          <w:lang w:eastAsia="sk-SK"/>
        </w:rPr>
      </w:pPr>
      <w:r w:rsidRPr="005E2D52">
        <w:rPr>
          <w:rStyle w:val="hps"/>
          <w:color w:val="FF0000"/>
        </w:rPr>
        <w:t>Obrázok</w:t>
      </w:r>
      <w:r w:rsidRPr="005E2D52">
        <w:rPr>
          <w:color w:val="FF0000"/>
        </w:rPr>
        <w:t xml:space="preserve"> </w:t>
      </w:r>
      <w:r w:rsidRPr="005E2D52">
        <w:rPr>
          <w:rStyle w:val="hps"/>
          <w:color w:val="FF0000"/>
        </w:rPr>
        <w:t>2.</w:t>
      </w:r>
      <w:r w:rsidRPr="005E2D52">
        <w:rPr>
          <w:color w:val="FF0000"/>
        </w:rPr>
        <w:t xml:space="preserve"> </w:t>
      </w:r>
      <w:r w:rsidRPr="005E2D52">
        <w:rPr>
          <w:rStyle w:val="hps"/>
          <w:color w:val="FF0000"/>
        </w:rPr>
        <w:t>Mapa</w:t>
      </w:r>
      <w:r w:rsidRPr="005E2D52">
        <w:rPr>
          <w:color w:val="FF0000"/>
        </w:rPr>
        <w:t xml:space="preserve"> </w:t>
      </w:r>
      <w:r w:rsidRPr="005E2D52">
        <w:rPr>
          <w:rStyle w:val="hps"/>
          <w:color w:val="FF0000"/>
        </w:rPr>
        <w:t>zobrazujúca</w:t>
      </w:r>
      <w:r w:rsidRPr="005E2D52">
        <w:rPr>
          <w:color w:val="FF0000"/>
        </w:rPr>
        <w:t xml:space="preserve"> </w:t>
      </w:r>
      <w:r w:rsidRPr="005E2D52">
        <w:rPr>
          <w:rStyle w:val="hps"/>
          <w:color w:val="FF0000"/>
        </w:rPr>
        <w:t>úroveň</w:t>
      </w:r>
      <w:r w:rsidRPr="005E2D52">
        <w:rPr>
          <w:color w:val="FF0000"/>
        </w:rPr>
        <w:t xml:space="preserve"> </w:t>
      </w:r>
      <w:r w:rsidRPr="005E2D52">
        <w:rPr>
          <w:rStyle w:val="hps"/>
          <w:color w:val="FF0000"/>
        </w:rPr>
        <w:t>zamoreni</w:t>
      </w:r>
      <w:r>
        <w:rPr>
          <w:rStyle w:val="hps"/>
          <w:color w:val="FF0000"/>
        </w:rPr>
        <w:t>a</w:t>
      </w:r>
      <w:r w:rsidRPr="005E2D52">
        <w:rPr>
          <w:color w:val="FF0000"/>
        </w:rPr>
        <w:t xml:space="preserve"> </w:t>
      </w:r>
      <w:r w:rsidRPr="005E2D52">
        <w:rPr>
          <w:rStyle w:val="hps"/>
          <w:color w:val="FF0000"/>
        </w:rPr>
        <w:t>v</w:t>
      </w:r>
      <w:r w:rsidRPr="005E2D52">
        <w:rPr>
          <w:color w:val="FF0000"/>
        </w:rPr>
        <w:t xml:space="preserve"> </w:t>
      </w:r>
      <w:r w:rsidRPr="005E2D52">
        <w:rPr>
          <w:rStyle w:val="hps"/>
          <w:color w:val="FF0000"/>
        </w:rPr>
        <w:t>poslednom</w:t>
      </w:r>
      <w:r w:rsidRPr="005E2D52">
        <w:rPr>
          <w:color w:val="FF0000"/>
        </w:rPr>
        <w:t xml:space="preserve"> </w:t>
      </w:r>
      <w:r w:rsidRPr="005E2D52">
        <w:rPr>
          <w:rStyle w:val="hps"/>
          <w:color w:val="FF0000"/>
        </w:rPr>
        <w:t>desaťročí</w:t>
      </w:r>
      <w:r w:rsidRPr="005E2D52">
        <w:rPr>
          <w:color w:val="FF0000"/>
        </w:rPr>
        <w:t xml:space="preserve"> </w:t>
      </w:r>
      <w:r w:rsidRPr="005E2D52">
        <w:rPr>
          <w:rStyle w:val="hps"/>
          <w:color w:val="FF0000"/>
        </w:rPr>
        <w:t>(</w:t>
      </w:r>
      <w:r w:rsidRPr="005E2D52">
        <w:rPr>
          <w:color w:val="FF0000"/>
        </w:rPr>
        <w:t xml:space="preserve">až </w:t>
      </w:r>
      <w:r w:rsidRPr="005E2D52">
        <w:rPr>
          <w:rStyle w:val="hps"/>
          <w:color w:val="FF0000"/>
        </w:rPr>
        <w:t>do</w:t>
      </w:r>
      <w:r w:rsidRPr="005E2D52">
        <w:rPr>
          <w:color w:val="FF0000"/>
        </w:rPr>
        <w:t xml:space="preserve"> </w:t>
      </w:r>
      <w:r w:rsidRPr="005E2D52">
        <w:rPr>
          <w:rStyle w:val="hps"/>
          <w:color w:val="FF0000"/>
        </w:rPr>
        <w:t>2011)</w:t>
      </w:r>
      <w:r w:rsidRPr="005E2D52">
        <w:rPr>
          <w:color w:val="FF0000"/>
        </w:rPr>
        <w:t xml:space="preserve"> </w:t>
      </w:r>
      <w:r w:rsidRPr="005E2D52">
        <w:rPr>
          <w:rStyle w:val="hps"/>
          <w:color w:val="FF0000"/>
        </w:rPr>
        <w:t>spolu</w:t>
      </w:r>
      <w:r w:rsidRPr="005E2D52">
        <w:rPr>
          <w:color w:val="FF0000"/>
        </w:rPr>
        <w:t xml:space="preserve"> </w:t>
      </w:r>
      <w:r w:rsidRPr="005E2D52">
        <w:rPr>
          <w:rStyle w:val="hps"/>
          <w:color w:val="FF0000"/>
        </w:rPr>
        <w:t>s</w:t>
      </w:r>
      <w:r w:rsidRPr="005E2D52">
        <w:rPr>
          <w:color w:val="FF0000"/>
        </w:rPr>
        <w:t xml:space="preserve"> </w:t>
      </w:r>
      <w:r w:rsidRPr="005E2D52">
        <w:rPr>
          <w:rStyle w:val="hps"/>
          <w:color w:val="FF0000"/>
        </w:rPr>
        <w:t>umiestnením</w:t>
      </w:r>
      <w:r w:rsidRPr="005E2D52">
        <w:rPr>
          <w:color w:val="FF0000"/>
        </w:rPr>
        <w:t xml:space="preserve"> </w:t>
      </w:r>
      <w:r w:rsidRPr="005E2D52">
        <w:rPr>
          <w:rStyle w:val="hps"/>
          <w:color w:val="FF0000"/>
        </w:rPr>
        <w:t>rôznych zariadení</w:t>
      </w:r>
      <w:r w:rsidRPr="005E2D52">
        <w:rPr>
          <w:color w:val="FF0000"/>
        </w:rPr>
        <w:t xml:space="preserve"> </w:t>
      </w:r>
      <w:r w:rsidRPr="005E2D52">
        <w:rPr>
          <w:rStyle w:val="hps"/>
          <w:color w:val="FF0000"/>
        </w:rPr>
        <w:t>na</w:t>
      </w:r>
      <w:r w:rsidRPr="005E2D52">
        <w:rPr>
          <w:color w:val="FF0000"/>
        </w:rPr>
        <w:t xml:space="preserve"> </w:t>
      </w:r>
      <w:r w:rsidRPr="005E2D52">
        <w:rPr>
          <w:rStyle w:val="hps"/>
          <w:color w:val="FF0000"/>
        </w:rPr>
        <w:t>úpravu</w:t>
      </w:r>
      <w:r w:rsidRPr="005E2D52">
        <w:rPr>
          <w:color w:val="FF0000"/>
        </w:rPr>
        <w:t xml:space="preserve"> </w:t>
      </w:r>
      <w:r w:rsidRPr="005E2D52">
        <w:rPr>
          <w:rStyle w:val="hps"/>
          <w:color w:val="FF0000"/>
        </w:rPr>
        <w:t>vody</w:t>
      </w:r>
      <w:r w:rsidRPr="005E2D52">
        <w:rPr>
          <w:color w:val="FF0000"/>
        </w:rPr>
        <w:t xml:space="preserve"> </w:t>
      </w:r>
      <w:r w:rsidRPr="005E2D52">
        <w:rPr>
          <w:rStyle w:val="hps"/>
          <w:color w:val="FF0000"/>
        </w:rPr>
        <w:t>(</w:t>
      </w:r>
      <w:proofErr w:type="spellStart"/>
      <w:r w:rsidRPr="005E2D52">
        <w:rPr>
          <w:color w:val="FF0000"/>
        </w:rPr>
        <w:t>Mikkelson</w:t>
      </w:r>
      <w:proofErr w:type="spellEnd"/>
      <w:r w:rsidRPr="005E2D52">
        <w:rPr>
          <w:color w:val="FF0000"/>
        </w:rPr>
        <w:t xml:space="preserve"> </w:t>
      </w:r>
      <w:r w:rsidRPr="005E2D52">
        <w:rPr>
          <w:rStyle w:val="hps"/>
          <w:color w:val="FF0000"/>
        </w:rPr>
        <w:t>et</w:t>
      </w:r>
      <w:r w:rsidRPr="005E2D52">
        <w:rPr>
          <w:color w:val="FF0000"/>
        </w:rPr>
        <w:t xml:space="preserve"> </w:t>
      </w:r>
      <w:r w:rsidRPr="005E2D52">
        <w:rPr>
          <w:rStyle w:val="hps"/>
          <w:color w:val="FF0000"/>
        </w:rPr>
        <w:t>al</w:t>
      </w:r>
      <w:r w:rsidRPr="005E2D52">
        <w:rPr>
          <w:color w:val="FF0000"/>
        </w:rPr>
        <w:t xml:space="preserve">., </w:t>
      </w:r>
      <w:r w:rsidRPr="005E2D52">
        <w:rPr>
          <w:rStyle w:val="hps"/>
          <w:color w:val="FF0000"/>
        </w:rPr>
        <w:t>2012</w:t>
      </w:r>
      <w:r w:rsidRPr="005E2D52">
        <w:rPr>
          <w:color w:val="FF0000"/>
        </w:rPr>
        <w:t>)</w:t>
      </w:r>
    </w:p>
    <w:p w:rsidR="00FE661F" w:rsidRDefault="00FE661F" w:rsidP="00345F1F">
      <w:pPr>
        <w:spacing w:after="0" w:line="315" w:lineRule="atLeast"/>
        <w:jc w:val="both"/>
        <w:textAlignment w:val="baseline"/>
        <w:rPr>
          <w:rFonts w:ascii="Droid Sans" w:hAnsi="Droid Sans"/>
          <w:color w:val="000000"/>
          <w:sz w:val="21"/>
          <w:szCs w:val="21"/>
          <w:lang w:val="en-US" w:eastAsia="sk-SK"/>
        </w:rPr>
      </w:pPr>
      <w:r w:rsidRPr="00466640">
        <w:rPr>
          <w:rFonts w:ascii="Droid Sans" w:hAnsi="Droid Sans"/>
          <w:color w:val="000000"/>
          <w:sz w:val="21"/>
          <w:szCs w:val="21"/>
          <w:lang w:val="en-US" w:eastAsia="sk-SK"/>
        </w:rPr>
        <w:t>These changes in TOC concentrations and properties can be problematic for water treatment facilities as chlorination of TOC-rich waters can lead to potentially carcinogenic disinfection byproducts (DBPs).</w:t>
      </w:r>
      <w:r w:rsidRPr="00466640">
        <w:rPr>
          <w:rFonts w:ascii="Droid Sans" w:hAnsi="Droid Sans"/>
          <w:color w:val="000000"/>
          <w:sz w:val="15"/>
          <w:szCs w:val="15"/>
          <w:bdr w:val="none" w:sz="0" w:space="0" w:color="auto" w:frame="1"/>
          <w:vertAlign w:val="superscript"/>
          <w:lang w:val="en-US" w:eastAsia="sk-SK"/>
        </w:rPr>
        <w:t>9</w:t>
      </w:r>
      <w:r w:rsidRPr="00466640">
        <w:rPr>
          <w:rFonts w:ascii="Droid Sans" w:hAnsi="Droid Sans"/>
          <w:color w:val="000000"/>
          <w:sz w:val="21"/>
          <w:szCs w:val="21"/>
          <w:lang w:val="en-US" w:eastAsia="sk-SK"/>
        </w:rPr>
        <w:t xml:space="preserve"> </w:t>
      </w:r>
      <w:proofErr w:type="spellStart"/>
      <w:r w:rsidRPr="00466640">
        <w:rPr>
          <w:rFonts w:ascii="Droid Sans" w:hAnsi="Droid Sans"/>
          <w:color w:val="000000"/>
          <w:sz w:val="21"/>
          <w:szCs w:val="21"/>
          <w:lang w:val="en-US" w:eastAsia="sk-SK"/>
        </w:rPr>
        <w:t>Humic</w:t>
      </w:r>
      <w:proofErr w:type="spellEnd"/>
      <w:r w:rsidRPr="00466640">
        <w:rPr>
          <w:rFonts w:ascii="Droid Sans" w:hAnsi="Droid Sans"/>
          <w:color w:val="000000"/>
          <w:sz w:val="21"/>
          <w:szCs w:val="21"/>
          <w:lang w:val="en-US" w:eastAsia="sk-SK"/>
        </w:rPr>
        <w:t xml:space="preserve"> like substances typically found in dissolved organic matter, have been shown to be common DBP precursors when combined with chlorine disinfection. DBPs are heavily regulated by the United States Environmental Protection Agency (U.S. EPA).</w:t>
      </w:r>
    </w:p>
    <w:p w:rsidR="00D84FA4" w:rsidRPr="00466640" w:rsidRDefault="00D84FA4" w:rsidP="00345F1F">
      <w:pPr>
        <w:spacing w:after="0" w:line="315" w:lineRule="atLeast"/>
        <w:jc w:val="both"/>
        <w:textAlignment w:val="baseline"/>
        <w:rPr>
          <w:rFonts w:ascii="Droid Sans" w:hAnsi="Droid Sans"/>
          <w:color w:val="000000"/>
          <w:sz w:val="21"/>
          <w:szCs w:val="21"/>
          <w:lang w:val="en-US" w:eastAsia="sk-SK"/>
        </w:rPr>
      </w:pPr>
    </w:p>
    <w:p w:rsidR="00FE661F" w:rsidRPr="00D84FA4" w:rsidRDefault="00FE661F" w:rsidP="00345F1F">
      <w:pPr>
        <w:spacing w:after="0" w:line="315" w:lineRule="atLeast"/>
        <w:jc w:val="both"/>
        <w:textAlignment w:val="baseline"/>
        <w:rPr>
          <w:color w:val="FF0000"/>
        </w:rPr>
      </w:pPr>
      <w:bookmarkStart w:id="3" w:name="_Hlk51062971"/>
      <w:r w:rsidRPr="00D84FA4">
        <w:rPr>
          <w:color w:val="FF0000"/>
        </w:rPr>
        <w:t>Tieto zmeny v</w:t>
      </w:r>
      <w:r w:rsidR="00D84FA4">
        <w:rPr>
          <w:color w:val="FF0000"/>
        </w:rPr>
        <w:t> </w:t>
      </w:r>
      <w:r w:rsidRPr="00D84FA4">
        <w:rPr>
          <w:color w:val="FF0000"/>
        </w:rPr>
        <w:t>TOC koncentrácii a</w:t>
      </w:r>
      <w:r w:rsidR="00D84FA4">
        <w:rPr>
          <w:color w:val="FF0000"/>
        </w:rPr>
        <w:t> </w:t>
      </w:r>
      <w:r w:rsidRPr="00D84FA4">
        <w:rPr>
          <w:color w:val="FF0000"/>
        </w:rPr>
        <w:t>vlastnosti môžu byť problematické pre zariadenia na úpravu vody, ako chlórovanie na TOC bohaté vody môže viesť k</w:t>
      </w:r>
      <w:r w:rsidR="00D84FA4">
        <w:rPr>
          <w:color w:val="FF0000"/>
        </w:rPr>
        <w:t> </w:t>
      </w:r>
      <w:r w:rsidRPr="00D84FA4">
        <w:rPr>
          <w:color w:val="FF0000"/>
        </w:rPr>
        <w:t>tvorbe potenciálnych karcinogénnych vedľajších produktov dezinfekcie (</w:t>
      </w:r>
      <w:proofErr w:type="spellStart"/>
      <w:r w:rsidRPr="00D84FA4">
        <w:rPr>
          <w:color w:val="FF0000"/>
        </w:rPr>
        <w:t>DBPs</w:t>
      </w:r>
      <w:proofErr w:type="spellEnd"/>
      <w:r w:rsidRPr="00D84FA4">
        <w:rPr>
          <w:color w:val="FF0000"/>
        </w:rPr>
        <w:t xml:space="preserve">) 0,9 </w:t>
      </w:r>
      <w:proofErr w:type="spellStart"/>
      <w:r w:rsidRPr="00D84FA4">
        <w:rPr>
          <w:color w:val="FF0000"/>
        </w:rPr>
        <w:t>humínovými</w:t>
      </w:r>
      <w:proofErr w:type="spellEnd"/>
      <w:r w:rsidRPr="00D84FA4">
        <w:rPr>
          <w:color w:val="FF0000"/>
        </w:rPr>
        <w:t xml:space="preserve"> látkami, ktoré sa zvyčajne vyskytujú v</w:t>
      </w:r>
      <w:r w:rsidR="00D84FA4">
        <w:rPr>
          <w:color w:val="FF0000"/>
        </w:rPr>
        <w:t> </w:t>
      </w:r>
      <w:r w:rsidRPr="00D84FA4">
        <w:rPr>
          <w:color w:val="FF0000"/>
        </w:rPr>
        <w:t xml:space="preserve">rozpustenej organickej hmote. </w:t>
      </w:r>
      <w:proofErr w:type="spellStart"/>
      <w:r w:rsidRPr="00D84FA4">
        <w:rPr>
          <w:color w:val="FF0000"/>
        </w:rPr>
        <w:t>DBPs</w:t>
      </w:r>
      <w:proofErr w:type="spellEnd"/>
      <w:r w:rsidRPr="00D84FA4">
        <w:rPr>
          <w:color w:val="FF0000"/>
        </w:rPr>
        <w:t xml:space="preserve"> sú silne regulované United </w:t>
      </w:r>
      <w:proofErr w:type="spellStart"/>
      <w:r w:rsidRPr="00D84FA4">
        <w:rPr>
          <w:color w:val="FF0000"/>
        </w:rPr>
        <w:t>States</w:t>
      </w:r>
      <w:proofErr w:type="spellEnd"/>
      <w:r w:rsidRPr="00D84FA4">
        <w:rPr>
          <w:color w:val="FF0000"/>
        </w:rPr>
        <w:t xml:space="preserve"> </w:t>
      </w:r>
      <w:proofErr w:type="spellStart"/>
      <w:r w:rsidRPr="00D84FA4">
        <w:rPr>
          <w:color w:val="FF0000"/>
        </w:rPr>
        <w:t>Environmental</w:t>
      </w:r>
      <w:proofErr w:type="spellEnd"/>
      <w:r w:rsidRPr="00D84FA4">
        <w:rPr>
          <w:color w:val="FF0000"/>
        </w:rPr>
        <w:t xml:space="preserve"> </w:t>
      </w:r>
      <w:proofErr w:type="spellStart"/>
      <w:r w:rsidRPr="00D84FA4">
        <w:rPr>
          <w:color w:val="FF0000"/>
        </w:rPr>
        <w:t>Protection</w:t>
      </w:r>
      <w:proofErr w:type="spellEnd"/>
      <w:r w:rsidRPr="00D84FA4">
        <w:rPr>
          <w:color w:val="FF0000"/>
        </w:rPr>
        <w:t xml:space="preserve"> </w:t>
      </w:r>
      <w:proofErr w:type="spellStart"/>
      <w:r w:rsidRPr="00D84FA4">
        <w:rPr>
          <w:color w:val="FF0000"/>
        </w:rPr>
        <w:t>Agency</w:t>
      </w:r>
      <w:proofErr w:type="spellEnd"/>
      <w:r w:rsidRPr="00D84FA4">
        <w:rPr>
          <w:color w:val="FF0000"/>
        </w:rPr>
        <w:t xml:space="preserve"> (US EPA).</w:t>
      </w:r>
    </w:p>
    <w:bookmarkEnd w:id="3"/>
    <w:p w:rsidR="00D84FA4" w:rsidRDefault="00D84FA4" w:rsidP="00345F1F">
      <w:pPr>
        <w:spacing w:after="0" w:line="315" w:lineRule="atLeast"/>
        <w:jc w:val="both"/>
        <w:textAlignment w:val="baseline"/>
        <w:rPr>
          <w:rFonts w:ascii="Droid Sans" w:hAnsi="Droid Sans"/>
          <w:color w:val="000000"/>
          <w:sz w:val="21"/>
          <w:szCs w:val="21"/>
          <w:lang w:val="en-US" w:eastAsia="sk-SK"/>
        </w:rPr>
      </w:pPr>
    </w:p>
    <w:p w:rsidR="00FE661F" w:rsidRDefault="00FE661F" w:rsidP="00345F1F">
      <w:pPr>
        <w:spacing w:after="0" w:line="315" w:lineRule="atLeast"/>
        <w:jc w:val="both"/>
        <w:textAlignment w:val="baseline"/>
        <w:rPr>
          <w:rFonts w:ascii="Droid Sans" w:hAnsi="Droid Sans"/>
          <w:color w:val="000000"/>
          <w:sz w:val="21"/>
          <w:szCs w:val="21"/>
          <w:lang w:val="en-US" w:eastAsia="sk-SK"/>
        </w:rPr>
      </w:pPr>
      <w:r w:rsidRPr="00345F1F">
        <w:rPr>
          <w:rFonts w:ascii="Droid Sans" w:hAnsi="Droid Sans"/>
          <w:color w:val="000000"/>
          <w:sz w:val="21"/>
          <w:szCs w:val="21"/>
          <w:lang w:val="en-US" w:eastAsia="sk-SK"/>
        </w:rPr>
        <w:t xml:space="preserve">Our study, based on water quality data sets from water treatment plants throughout the </w:t>
      </w:r>
      <w:smartTag w:uri="urn:schemas-microsoft-com:office:smarttags" w:element="PlaceType">
        <w:r w:rsidRPr="00345F1F">
          <w:rPr>
            <w:rFonts w:ascii="Droid Sans" w:hAnsi="Droid Sans"/>
            <w:color w:val="000000"/>
            <w:sz w:val="21"/>
            <w:szCs w:val="21"/>
            <w:lang w:val="en-US" w:eastAsia="sk-SK"/>
          </w:rPr>
          <w:t>Colorado</w:t>
        </w:r>
      </w:smartTag>
      <w:r w:rsidRPr="00345F1F">
        <w:rPr>
          <w:rFonts w:ascii="Droid Sans" w:hAnsi="Droid Sans"/>
          <w:color w:val="000000"/>
          <w:sz w:val="21"/>
          <w:szCs w:val="21"/>
          <w:lang w:val="en-US" w:eastAsia="sk-SK"/>
        </w:rPr>
        <w:t xml:space="preserve"> region, reveals on average about 300% more TOC and DBPS at water treatment facilities located in MPB-infested watersheds.</w:t>
      </w:r>
      <w:r w:rsidRPr="00345F1F">
        <w:rPr>
          <w:rFonts w:ascii="Droid Sans" w:hAnsi="Droid Sans"/>
          <w:color w:val="000000"/>
          <w:sz w:val="15"/>
          <w:szCs w:val="15"/>
          <w:bdr w:val="none" w:sz="0" w:space="0" w:color="auto" w:frame="1"/>
          <w:vertAlign w:val="superscript"/>
          <w:lang w:val="en-US" w:eastAsia="sk-SK"/>
        </w:rPr>
        <w:t>10</w:t>
      </w:r>
      <w:r w:rsidRPr="00345F1F">
        <w:rPr>
          <w:rFonts w:ascii="Droid Sans" w:hAnsi="Droid Sans"/>
          <w:color w:val="000000"/>
          <w:sz w:val="21"/>
          <w:szCs w:val="21"/>
          <w:lang w:val="en-US" w:eastAsia="sk-SK"/>
        </w:rPr>
        <w:t xml:space="preserve"> We also saw an increasing trend in one particular class of DBPs since the initial onset of the bark beetle epidemic around 2004. This significant increase in DBP concentration was accompanied by only a modest increase in TOC concentrations. Our results revealed that at water treatment plants receiving </w:t>
      </w:r>
      <w:r w:rsidRPr="00345F1F">
        <w:rPr>
          <w:rFonts w:ascii="Droid Sans" w:hAnsi="Droid Sans"/>
          <w:color w:val="000000"/>
          <w:sz w:val="21"/>
          <w:szCs w:val="21"/>
          <w:lang w:val="en-US" w:eastAsia="sk-SK"/>
        </w:rPr>
        <w:lastRenderedPageBreak/>
        <w:t xml:space="preserve">their source waters from MPB-infested watersheds, trihalomethanes (THM) have significantly increased while </w:t>
      </w:r>
      <w:proofErr w:type="spellStart"/>
      <w:r w:rsidRPr="00345F1F">
        <w:rPr>
          <w:rFonts w:ascii="Droid Sans" w:hAnsi="Droid Sans"/>
          <w:color w:val="000000"/>
          <w:sz w:val="21"/>
          <w:szCs w:val="21"/>
          <w:lang w:val="en-US" w:eastAsia="sk-SK"/>
        </w:rPr>
        <w:t>haleoacetic</w:t>
      </w:r>
      <w:proofErr w:type="spellEnd"/>
      <w:r w:rsidRPr="00345F1F">
        <w:rPr>
          <w:rFonts w:ascii="Droid Sans" w:hAnsi="Droid Sans"/>
          <w:color w:val="000000"/>
          <w:sz w:val="21"/>
          <w:szCs w:val="21"/>
          <w:lang w:val="en-US" w:eastAsia="sk-SK"/>
        </w:rPr>
        <w:t xml:space="preserve"> acids (HAA) have not. THMs form from chlorination of the hydrophobic fraction of natural organic matter, while HAAs form from the chlorination of the hydrophilic fraction. Thus, our results indicate that while we are only seeing a slight increase in TOC levels due to the bark beetle epidemic, it appears that the composition of the TOC is changing and becoming more hydrophobic in nature.</w:t>
      </w:r>
    </w:p>
    <w:p w:rsidR="00D84FA4" w:rsidRDefault="00D84FA4" w:rsidP="00345F1F">
      <w:pPr>
        <w:spacing w:after="0" w:line="315" w:lineRule="atLeast"/>
        <w:jc w:val="both"/>
        <w:textAlignment w:val="baseline"/>
        <w:rPr>
          <w:rFonts w:ascii="Droid Sans" w:hAnsi="Droid Sans"/>
          <w:color w:val="000000"/>
          <w:sz w:val="21"/>
          <w:szCs w:val="21"/>
          <w:lang w:val="en-US" w:eastAsia="sk-SK"/>
        </w:rPr>
      </w:pPr>
    </w:p>
    <w:p w:rsidR="00FE661F" w:rsidRPr="00D84FA4" w:rsidRDefault="00FE661F" w:rsidP="00345F1F">
      <w:pPr>
        <w:spacing w:after="0" w:line="315" w:lineRule="atLeast"/>
        <w:jc w:val="both"/>
        <w:textAlignment w:val="baseline"/>
        <w:rPr>
          <w:color w:val="FF0000"/>
        </w:rPr>
      </w:pPr>
      <w:r w:rsidRPr="00D84FA4">
        <w:rPr>
          <w:color w:val="FF0000"/>
        </w:rPr>
        <w:t>Naša štúdia, na základe údajov o kvalite vôd od vodární v celom regióne Colorado, odhalila v priemere o 300% viac TOC</w:t>
      </w:r>
      <w:r w:rsidR="00561175">
        <w:rPr>
          <w:color w:val="FF0000"/>
        </w:rPr>
        <w:t xml:space="preserve"> (trvalý organický uhlík) </w:t>
      </w:r>
      <w:r w:rsidRPr="00D84FA4">
        <w:rPr>
          <w:color w:val="FF0000"/>
        </w:rPr>
        <w:t xml:space="preserve">a DBPS v zariadeniach na úpravu vôd nachádzajúcich sa v MPB-zamorenej zóne.10 Videli sme tiež rastúci trend v jednej konkrétnej triede z </w:t>
      </w:r>
      <w:proofErr w:type="spellStart"/>
      <w:r w:rsidRPr="00D84FA4">
        <w:rPr>
          <w:color w:val="FF0000"/>
        </w:rPr>
        <w:t>DBPs</w:t>
      </w:r>
      <w:proofErr w:type="spellEnd"/>
      <w:r w:rsidRPr="00D84FA4">
        <w:rPr>
          <w:color w:val="FF0000"/>
        </w:rPr>
        <w:t xml:space="preserve"> od počiatočného nástupu epidémie lykožrúta okolo 2004. Tento významný nárast koncentrácie DBP bol sprevádzaný len miernym nárastom koncentrácie TOC. Naše výsledky odhalili, že u čistiarní odpadových vôd dostávajúcich svoje zdrojové vody z MPB-zamorených povodí, množstvo </w:t>
      </w:r>
      <w:proofErr w:type="spellStart"/>
      <w:r w:rsidRPr="00D84FA4">
        <w:rPr>
          <w:color w:val="FF0000"/>
        </w:rPr>
        <w:t>trihalometánov</w:t>
      </w:r>
      <w:proofErr w:type="spellEnd"/>
      <w:r w:rsidRPr="00D84FA4">
        <w:rPr>
          <w:color w:val="FF0000"/>
        </w:rPr>
        <w:t xml:space="preserve"> (THM) sa významne zvýšilo, zatiaľ čo </w:t>
      </w:r>
      <w:proofErr w:type="spellStart"/>
      <w:r w:rsidRPr="00D84FA4">
        <w:rPr>
          <w:color w:val="FF0000"/>
        </w:rPr>
        <w:t>haleoacetické</w:t>
      </w:r>
      <w:proofErr w:type="spellEnd"/>
      <w:r w:rsidRPr="00D84FA4">
        <w:rPr>
          <w:color w:val="FF0000"/>
        </w:rPr>
        <w:t xml:space="preserve"> kyseliny (HAA) nemajú. THM sa tvorí z chlorácie hydrofóbnej frakcie prírodnej organickej hmoty, zatiaľ čo HAA forma z chlórovania hydrofilnej frakcie. Naše výsledky ukazujú, že zatiaľ, čo my sme len svedkami mierne zvýšenie TOC kvôli epidémii lykožrúta, zdá sa, že zloženie TOC sa mení a stáva sa čoraz viac hydrofóbne v prírode.</w:t>
      </w:r>
    </w:p>
    <w:p w:rsidR="00FE661F" w:rsidRDefault="00FE661F" w:rsidP="00345F1F">
      <w:pPr>
        <w:spacing w:before="384" w:after="384" w:line="315" w:lineRule="atLeast"/>
        <w:jc w:val="both"/>
        <w:textAlignment w:val="baseline"/>
        <w:rPr>
          <w:rFonts w:ascii="Droid Sans" w:hAnsi="Droid Sans"/>
          <w:color w:val="000000"/>
          <w:sz w:val="21"/>
          <w:szCs w:val="21"/>
          <w:lang w:val="en-US" w:eastAsia="sk-SK"/>
        </w:rPr>
      </w:pPr>
      <w:r w:rsidRPr="00345F1F">
        <w:rPr>
          <w:rFonts w:ascii="Droid Sans" w:hAnsi="Droid Sans"/>
          <w:color w:val="000000"/>
          <w:sz w:val="21"/>
          <w:szCs w:val="21"/>
          <w:lang w:val="en-US" w:eastAsia="sk-SK"/>
        </w:rPr>
        <w:t>Along with the bark beetle epidemic changing the composition of TOC, our results demonstrate that the seasonal coupling of high-flow rates, high TOC concentrations and high DBP concentrations has been altered. In beetle-impacted catchments we found the highest THM concentrations during the low flow months of July through September. What is interesting about this finding is that the increase in THM levels was not accompanied by an increase in TOC levels. The water treatment plants were still seeing the highest TOC levels in spring and early summer, as is typical in snow-dominated watersheds. However, the TOC reaching the treatment plants in the late summer and early fall seemed to be more reactive with the chlorine, despite its lower concentrations.</w:t>
      </w:r>
    </w:p>
    <w:p w:rsidR="00FE661F" w:rsidRPr="00D84FA4" w:rsidRDefault="00FE661F" w:rsidP="00345F1F">
      <w:pPr>
        <w:spacing w:before="384" w:after="384" w:line="315" w:lineRule="atLeast"/>
        <w:jc w:val="both"/>
        <w:textAlignment w:val="baseline"/>
        <w:rPr>
          <w:color w:val="FF0000"/>
        </w:rPr>
      </w:pPr>
      <w:proofErr w:type="spellStart"/>
      <w:r w:rsidRPr="00D84FA4">
        <w:rPr>
          <w:color w:val="FF0000"/>
        </w:rPr>
        <w:t>Lykožrútovou</w:t>
      </w:r>
      <w:proofErr w:type="spellEnd"/>
      <w:r w:rsidRPr="00D84FA4">
        <w:rPr>
          <w:color w:val="FF0000"/>
        </w:rPr>
        <w:t xml:space="preserve">  epidémiou meniace sa zloženie TOC </w:t>
      </w:r>
      <w:r w:rsidR="00561175">
        <w:rPr>
          <w:color w:val="FF0000"/>
        </w:rPr>
        <w:t xml:space="preserve">(celkový organický uhlík) </w:t>
      </w:r>
      <w:r w:rsidRPr="00D84FA4">
        <w:rPr>
          <w:color w:val="FF0000"/>
        </w:rPr>
        <w:t xml:space="preserve">- naše výsledky ukazujú, že sezónne vysoké prietoky s vysokou koncentráciou TOC a s vysokou DBP koncentráciou sa stále menia. V chrobákom </w:t>
      </w:r>
      <w:r w:rsidR="00561175">
        <w:rPr>
          <w:color w:val="FF0000"/>
        </w:rPr>
        <w:t xml:space="preserve">ovplyvňovaných </w:t>
      </w:r>
      <w:r w:rsidRPr="00D84FA4">
        <w:rPr>
          <w:color w:val="FF0000"/>
        </w:rPr>
        <w:t xml:space="preserve">povodiach sme zistili, že najvyššie koncentrácie THM boli zaznamenané v priebehu nízkych prietokov v mesiacoch júl až september. </w:t>
      </w:r>
      <w:r w:rsidR="00561175">
        <w:rPr>
          <w:color w:val="FF0000"/>
        </w:rPr>
        <w:t>N</w:t>
      </w:r>
      <w:r w:rsidRPr="00D84FA4">
        <w:rPr>
          <w:color w:val="FF0000"/>
        </w:rPr>
        <w:t>a tomto zistení je</w:t>
      </w:r>
      <w:r w:rsidR="00561175">
        <w:rPr>
          <w:color w:val="FF0000"/>
        </w:rPr>
        <w:t xml:space="preserve"> zaujímavé</w:t>
      </w:r>
      <w:r w:rsidRPr="00D84FA4">
        <w:rPr>
          <w:color w:val="FF0000"/>
        </w:rPr>
        <w:t>, že vzostup hladiny THM nebol sprevádzaný zvýšením hladiny TOC. V čistiarňach odpadových vôd sú zaznamenávané najvyššie hladiny TOC úrovne na jar a začiatkom leta, ako je typické pre snehom ovládané povodia. Avšak, zaznamenávanie TOC čistiarňami odpadových vôd v neskorom lete a rannej jeseni ukázalo, že vtedy je viac reaktívny s chlórom, aj napriek jeho nižším koncentráciám.</w:t>
      </w:r>
    </w:p>
    <w:p w:rsidR="00FE661F" w:rsidRDefault="00FE661F" w:rsidP="00345F1F">
      <w:pPr>
        <w:spacing w:before="384" w:after="384" w:line="315" w:lineRule="atLeast"/>
        <w:jc w:val="both"/>
        <w:textAlignment w:val="baseline"/>
        <w:rPr>
          <w:rFonts w:ascii="Droid Sans" w:hAnsi="Droid Sans"/>
          <w:color w:val="000000"/>
          <w:sz w:val="21"/>
          <w:szCs w:val="21"/>
          <w:lang w:val="en-US" w:eastAsia="sk-SK"/>
        </w:rPr>
      </w:pPr>
      <w:r w:rsidRPr="00345F1F">
        <w:rPr>
          <w:rFonts w:ascii="Droid Sans" w:hAnsi="Droid Sans"/>
          <w:color w:val="000000"/>
          <w:sz w:val="21"/>
          <w:szCs w:val="21"/>
          <w:lang w:val="en-US" w:eastAsia="sk-SK"/>
        </w:rPr>
        <w:t xml:space="preserve">While the scientific significance of water quality impacts resulting from a climate-induced phenomenon is not fully understood, the practical and local implications of this study are of immediate concern. Individual water treatment plants have experienced quarterly THM concentrations that are more than 30 ug/l above the EPA’s regulatory limits. From an economic perspective, it is essential to determine if the change in TOC loading and composition is going to occur seasonally and for what duration in order for water treatment facilities to better prepare and possibly modify water treatment processes. It is unknown whether or not </w:t>
      </w:r>
      <w:r w:rsidRPr="00345F1F">
        <w:rPr>
          <w:rFonts w:ascii="Droid Sans" w:hAnsi="Droid Sans"/>
          <w:color w:val="000000"/>
          <w:sz w:val="21"/>
          <w:szCs w:val="21"/>
          <w:lang w:val="en-US" w:eastAsia="sk-SK"/>
        </w:rPr>
        <w:lastRenderedPageBreak/>
        <w:t>these trends are only going to occur in the mountainous watersheds of Colorado, or if other bark beetle infested watersheds throughout the world could experience similar changes in water quality.</w:t>
      </w:r>
    </w:p>
    <w:p w:rsidR="00655AF6" w:rsidRPr="00D84FA4" w:rsidRDefault="00FE661F" w:rsidP="00655AF6">
      <w:pPr>
        <w:spacing w:before="384" w:after="384" w:line="315" w:lineRule="atLeast"/>
        <w:jc w:val="both"/>
        <w:textAlignment w:val="baseline"/>
        <w:rPr>
          <w:color w:val="FF0000"/>
        </w:rPr>
      </w:pPr>
      <w:r w:rsidRPr="00D84FA4">
        <w:rPr>
          <w:color w:val="FF0000"/>
        </w:rPr>
        <w:t xml:space="preserve">Zatiaľ čo vedci poukazujú na vplyvy na kvalitu vody, dôsledok vyvolaného javu  na klímu nie je úplne známy. Praktické a miestne dôsledky tejto štúdie vyvolávajú obavy. Jednotlivé odpadové vody sú zaťažené štvrťročne THM koncentráciami, ktoré sú o 30 </w:t>
      </w:r>
      <w:proofErr w:type="spellStart"/>
      <w:r w:rsidRPr="00D84FA4">
        <w:rPr>
          <w:color w:val="FF0000"/>
        </w:rPr>
        <w:t>ug</w:t>
      </w:r>
      <w:proofErr w:type="spellEnd"/>
      <w:r w:rsidRPr="00D84FA4">
        <w:rPr>
          <w:color w:val="FF0000"/>
        </w:rPr>
        <w:t xml:space="preserve"> / l vyššie ako je povolené množstvo regulačných obmedzení EPA. Z ekonomického hľadiska je potrebné určiť, ako prebieha zmena zaťaženia TOC sezónne a ako by sa mali zariadenia na úpravu vody lepšie pripraviť a prípadne upraviť procesy úpravy vôd. Nevie sa, či sa tieto trendy  budú vyskytovať iba v hornatých povodiach Colorada, alebo aj na iných lykožrútom  napadnutých povodiach na celom svete, mohlo by však dôjsť na podobné zmeny v kvalite vody.</w:t>
      </w:r>
    </w:p>
    <w:p w:rsidR="00FE661F" w:rsidRPr="00655AF6" w:rsidRDefault="00FE661F" w:rsidP="00655AF6">
      <w:pPr>
        <w:spacing w:before="384" w:after="384" w:line="240" w:lineRule="auto"/>
        <w:jc w:val="both"/>
        <w:textAlignment w:val="baseline"/>
        <w:rPr>
          <w:rFonts w:ascii="Droid Sans" w:hAnsi="Droid Sans"/>
          <w:color w:val="FF0000"/>
          <w:sz w:val="21"/>
          <w:szCs w:val="21"/>
          <w:lang w:eastAsia="sk-SK"/>
        </w:rPr>
      </w:pPr>
      <w:r w:rsidRPr="00345F1F">
        <w:rPr>
          <w:rFonts w:ascii="Droid Sans" w:hAnsi="Droid Sans"/>
          <w:color w:val="000000"/>
          <w:sz w:val="21"/>
          <w:szCs w:val="21"/>
          <w:u w:val="single"/>
          <w:bdr w:val="none" w:sz="0" w:space="0" w:color="auto" w:frame="1"/>
          <w:lang w:val="en-US" w:eastAsia="sk-SK"/>
        </w:rPr>
        <w:t>References</w:t>
      </w:r>
      <w:r w:rsidRPr="00345F1F">
        <w:rPr>
          <w:rFonts w:ascii="Droid Sans" w:hAnsi="Droid Sans"/>
          <w:color w:val="000000"/>
          <w:sz w:val="21"/>
          <w:szCs w:val="21"/>
          <w:lang w:val="en-US" w:eastAsia="sk-SK"/>
        </w:rPr>
        <w:t>:</w:t>
      </w:r>
    </w:p>
    <w:p w:rsidR="00655AF6" w:rsidRDefault="00FE661F" w:rsidP="00D84FA4">
      <w:pPr>
        <w:spacing w:before="384" w:after="384" w:line="240" w:lineRule="auto"/>
        <w:textAlignment w:val="baseline"/>
        <w:rPr>
          <w:rFonts w:ascii="Droid Sans" w:hAnsi="Droid Sans"/>
          <w:color w:val="000000"/>
          <w:sz w:val="21"/>
          <w:szCs w:val="21"/>
          <w:lang w:val="en-US" w:eastAsia="sk-SK"/>
        </w:rPr>
      </w:pPr>
      <w:r w:rsidRPr="00345F1F">
        <w:rPr>
          <w:rFonts w:ascii="Droid Sans" w:hAnsi="Droid Sans"/>
          <w:color w:val="000000"/>
          <w:sz w:val="21"/>
          <w:szCs w:val="21"/>
          <w:lang w:val="en-US" w:eastAsia="sk-SK"/>
        </w:rPr>
        <w:t xml:space="preserve">1. Williams, D. W. &amp; </w:t>
      </w:r>
      <w:proofErr w:type="spellStart"/>
      <w:r w:rsidRPr="00345F1F">
        <w:rPr>
          <w:rFonts w:ascii="Droid Sans" w:hAnsi="Droid Sans"/>
          <w:color w:val="000000"/>
          <w:sz w:val="21"/>
          <w:szCs w:val="21"/>
          <w:lang w:val="en-US" w:eastAsia="sk-SK"/>
        </w:rPr>
        <w:t>Liebhold</w:t>
      </w:r>
      <w:proofErr w:type="spellEnd"/>
      <w:r w:rsidRPr="00345F1F">
        <w:rPr>
          <w:rFonts w:ascii="Droid Sans" w:hAnsi="Droid Sans"/>
          <w:color w:val="000000"/>
          <w:sz w:val="21"/>
          <w:szCs w:val="21"/>
          <w:lang w:val="en-US" w:eastAsia="sk-SK"/>
        </w:rPr>
        <w:t>, A. M. Climate change and the outbreak ranges of two North American bark beetles. Agricultural and Forest Entomology 4, 87-99 (2002).</w:t>
      </w:r>
      <w:r w:rsidRPr="00345F1F">
        <w:rPr>
          <w:rFonts w:ascii="Droid Sans" w:hAnsi="Droid Sans"/>
          <w:color w:val="000000"/>
          <w:sz w:val="21"/>
          <w:szCs w:val="21"/>
          <w:lang w:val="en-US" w:eastAsia="sk-SK"/>
        </w:rPr>
        <w:br/>
        <w:t>2. Allen, C. D. et al. A global overview of drought and heat-induced tree mortality reveals emerging climate change risks for forests. Forest Ecology and Management 259, 660-684 (2010).</w:t>
      </w:r>
      <w:r w:rsidRPr="00345F1F">
        <w:rPr>
          <w:rFonts w:ascii="Droid Sans" w:hAnsi="Droid Sans"/>
          <w:color w:val="000000"/>
          <w:sz w:val="21"/>
          <w:szCs w:val="21"/>
          <w:lang w:val="en-US" w:eastAsia="sk-SK"/>
        </w:rPr>
        <w:br/>
        <w:t xml:space="preserve">3. Dale, V. H. et al. Climate change and forest disturbances. </w:t>
      </w:r>
      <w:proofErr w:type="spellStart"/>
      <w:r w:rsidRPr="00345F1F">
        <w:rPr>
          <w:rFonts w:ascii="Droid Sans" w:hAnsi="Droid Sans"/>
          <w:color w:val="000000"/>
          <w:sz w:val="21"/>
          <w:szCs w:val="21"/>
          <w:lang w:val="en-US" w:eastAsia="sk-SK"/>
        </w:rPr>
        <w:t>BioScience</w:t>
      </w:r>
      <w:proofErr w:type="spellEnd"/>
      <w:r w:rsidRPr="00345F1F">
        <w:rPr>
          <w:rFonts w:ascii="Droid Sans" w:hAnsi="Droid Sans"/>
          <w:color w:val="000000"/>
          <w:sz w:val="21"/>
          <w:szCs w:val="21"/>
          <w:lang w:val="en-US" w:eastAsia="sk-SK"/>
        </w:rPr>
        <w:t xml:space="preserve"> 51, 723-734 (2001).</w:t>
      </w:r>
      <w:r w:rsidRPr="00345F1F">
        <w:rPr>
          <w:rFonts w:ascii="Droid Sans" w:hAnsi="Droid Sans"/>
          <w:color w:val="000000"/>
          <w:sz w:val="21"/>
          <w:szCs w:val="21"/>
          <w:lang w:val="en-US" w:eastAsia="sk-SK"/>
        </w:rPr>
        <w:br/>
        <w:t xml:space="preserve">4. </w:t>
      </w:r>
      <w:proofErr w:type="spellStart"/>
      <w:r w:rsidRPr="00345F1F">
        <w:rPr>
          <w:rFonts w:ascii="Droid Sans" w:hAnsi="Droid Sans"/>
          <w:color w:val="000000"/>
          <w:sz w:val="21"/>
          <w:szCs w:val="21"/>
          <w:lang w:val="en-US" w:eastAsia="sk-SK"/>
        </w:rPr>
        <w:t>Kurz</w:t>
      </w:r>
      <w:proofErr w:type="spellEnd"/>
      <w:r w:rsidRPr="00345F1F">
        <w:rPr>
          <w:rFonts w:ascii="Droid Sans" w:hAnsi="Droid Sans"/>
          <w:color w:val="000000"/>
          <w:sz w:val="21"/>
          <w:szCs w:val="21"/>
          <w:lang w:val="en-US" w:eastAsia="sk-SK"/>
        </w:rPr>
        <w:t>, W. A. et al. Mountain pine beetle and forest carbon feedback to climate change. Nature 452, 987-990 (2008).</w:t>
      </w:r>
      <w:r w:rsidRPr="00345F1F">
        <w:rPr>
          <w:rFonts w:ascii="Droid Sans" w:hAnsi="Droid Sans"/>
          <w:color w:val="000000"/>
          <w:sz w:val="21"/>
          <w:szCs w:val="21"/>
          <w:lang w:val="en-US" w:eastAsia="sk-SK"/>
        </w:rPr>
        <w:br/>
        <w:t xml:space="preserve">5. Raffa, K. F. et al. Cross-scale drivers of natural disturbances prone to anthropogenic amplification: the dynamics of bark beetle eruptions. </w:t>
      </w:r>
      <w:proofErr w:type="spellStart"/>
      <w:r w:rsidRPr="00345F1F">
        <w:rPr>
          <w:rFonts w:ascii="Droid Sans" w:hAnsi="Droid Sans"/>
          <w:color w:val="000000"/>
          <w:sz w:val="21"/>
          <w:szCs w:val="21"/>
          <w:lang w:val="en-US" w:eastAsia="sk-SK"/>
        </w:rPr>
        <w:t>BioScience</w:t>
      </w:r>
      <w:proofErr w:type="spellEnd"/>
      <w:r w:rsidRPr="00345F1F">
        <w:rPr>
          <w:rFonts w:ascii="Droid Sans" w:hAnsi="Droid Sans"/>
          <w:color w:val="000000"/>
          <w:sz w:val="21"/>
          <w:szCs w:val="21"/>
          <w:lang w:val="en-US" w:eastAsia="sk-SK"/>
        </w:rPr>
        <w:t xml:space="preserve"> 58, 501-517 (2008).</w:t>
      </w:r>
      <w:r w:rsidRPr="00345F1F">
        <w:rPr>
          <w:rFonts w:ascii="Droid Sans" w:hAnsi="Droid Sans"/>
          <w:color w:val="000000"/>
          <w:sz w:val="21"/>
          <w:szCs w:val="21"/>
          <w:lang w:val="en-US" w:eastAsia="sk-SK"/>
        </w:rPr>
        <w:br/>
        <w:t xml:space="preserve">6. Amman, G. D., McGregor, M. D. &amp; </w:t>
      </w:r>
      <w:proofErr w:type="spellStart"/>
      <w:r w:rsidRPr="00345F1F">
        <w:rPr>
          <w:rFonts w:ascii="Droid Sans" w:hAnsi="Droid Sans"/>
          <w:color w:val="000000"/>
          <w:sz w:val="21"/>
          <w:szCs w:val="21"/>
          <w:lang w:val="en-US" w:eastAsia="sk-SK"/>
        </w:rPr>
        <w:t>Dolph</w:t>
      </w:r>
      <w:proofErr w:type="spellEnd"/>
      <w:r w:rsidRPr="00345F1F">
        <w:rPr>
          <w:rFonts w:ascii="Droid Sans" w:hAnsi="Droid Sans"/>
          <w:color w:val="000000"/>
          <w:sz w:val="21"/>
          <w:szCs w:val="21"/>
          <w:lang w:val="en-US" w:eastAsia="sk-SK"/>
        </w:rPr>
        <w:t>, R. E. Mountain pine beetle. (USDA Forest Service, Pacific Northwest Region, Forest Insects and Diseases, 1997).</w:t>
      </w:r>
      <w:r w:rsidRPr="00345F1F">
        <w:rPr>
          <w:rFonts w:ascii="Droid Sans" w:hAnsi="Droid Sans"/>
          <w:color w:val="000000"/>
          <w:sz w:val="21"/>
          <w:szCs w:val="21"/>
          <w:lang w:val="en-US" w:eastAsia="sk-SK"/>
        </w:rPr>
        <w:br/>
        <w:t xml:space="preserve">7. </w:t>
      </w:r>
      <w:proofErr w:type="spellStart"/>
      <w:r w:rsidRPr="00345F1F">
        <w:rPr>
          <w:rFonts w:ascii="Droid Sans" w:hAnsi="Droid Sans"/>
          <w:color w:val="000000"/>
          <w:sz w:val="21"/>
          <w:szCs w:val="21"/>
          <w:lang w:val="en-US" w:eastAsia="sk-SK"/>
        </w:rPr>
        <w:t>Mikkelson</w:t>
      </w:r>
      <w:proofErr w:type="spellEnd"/>
      <w:r w:rsidRPr="00345F1F">
        <w:rPr>
          <w:rFonts w:ascii="Droid Sans" w:hAnsi="Droid Sans"/>
          <w:color w:val="000000"/>
          <w:sz w:val="21"/>
          <w:szCs w:val="21"/>
          <w:lang w:val="en-US" w:eastAsia="sk-SK"/>
        </w:rPr>
        <w:t>, K. M. et al. Mountain pine beetle infestation impacts: modeling water and energy budgets at the hill-slope scale. Ecohydrology, DOI: 10.1002/eco.1278 (2011).</w:t>
      </w:r>
      <w:r w:rsidRPr="00345F1F">
        <w:rPr>
          <w:rFonts w:ascii="Droid Sans" w:hAnsi="Droid Sans"/>
          <w:color w:val="000000"/>
          <w:sz w:val="21"/>
          <w:szCs w:val="21"/>
          <w:lang w:val="en-US" w:eastAsia="sk-SK"/>
        </w:rPr>
        <w:br/>
        <w:t xml:space="preserve">8. Boyer, E. W., Hornberger, G. M., </w:t>
      </w:r>
      <w:proofErr w:type="spellStart"/>
      <w:r w:rsidRPr="00345F1F">
        <w:rPr>
          <w:rFonts w:ascii="Droid Sans" w:hAnsi="Droid Sans"/>
          <w:color w:val="000000"/>
          <w:sz w:val="21"/>
          <w:szCs w:val="21"/>
          <w:lang w:val="en-US" w:eastAsia="sk-SK"/>
        </w:rPr>
        <w:t>Bencala</w:t>
      </w:r>
      <w:proofErr w:type="spellEnd"/>
      <w:r w:rsidRPr="00345F1F">
        <w:rPr>
          <w:rFonts w:ascii="Droid Sans" w:hAnsi="Droid Sans"/>
          <w:color w:val="000000"/>
          <w:sz w:val="21"/>
          <w:szCs w:val="21"/>
          <w:lang w:val="en-US" w:eastAsia="sk-SK"/>
        </w:rPr>
        <w:t>, K. E. &amp; McKnight, D. M. Response characteristics of DOC flushing in an alpine catchment. Hydrological Processes 11, 1635-1647 (1997).</w:t>
      </w:r>
      <w:r w:rsidRPr="00345F1F">
        <w:rPr>
          <w:rFonts w:ascii="Droid Sans" w:hAnsi="Droid Sans"/>
          <w:color w:val="000000"/>
          <w:sz w:val="21"/>
          <w:szCs w:val="21"/>
          <w:lang w:val="en-US" w:eastAsia="sk-SK"/>
        </w:rPr>
        <w:br/>
        <w:t xml:space="preserve">9. Nikolaou, A. D. &amp; </w:t>
      </w:r>
      <w:proofErr w:type="spellStart"/>
      <w:r w:rsidRPr="00345F1F">
        <w:rPr>
          <w:rFonts w:ascii="Droid Sans" w:hAnsi="Droid Sans"/>
          <w:color w:val="000000"/>
          <w:sz w:val="21"/>
          <w:szCs w:val="21"/>
          <w:lang w:val="en-US" w:eastAsia="sk-SK"/>
        </w:rPr>
        <w:t>Lekkas</w:t>
      </w:r>
      <w:proofErr w:type="spellEnd"/>
      <w:r w:rsidRPr="00345F1F">
        <w:rPr>
          <w:rFonts w:ascii="Droid Sans" w:hAnsi="Droid Sans"/>
          <w:color w:val="000000"/>
          <w:sz w:val="21"/>
          <w:szCs w:val="21"/>
          <w:lang w:val="en-US" w:eastAsia="sk-SK"/>
        </w:rPr>
        <w:t xml:space="preserve">, T. D. The Role of Natural Organic Matter during Formation of Chlorination By products: A Review. Acta </w:t>
      </w:r>
      <w:proofErr w:type="spellStart"/>
      <w:r w:rsidRPr="00345F1F">
        <w:rPr>
          <w:rFonts w:ascii="Droid Sans" w:hAnsi="Droid Sans"/>
          <w:color w:val="000000"/>
          <w:sz w:val="21"/>
          <w:szCs w:val="21"/>
          <w:lang w:val="en-US" w:eastAsia="sk-SK"/>
        </w:rPr>
        <w:t>Hydroch</w:t>
      </w:r>
      <w:proofErr w:type="spellEnd"/>
      <w:r w:rsidRPr="00345F1F">
        <w:rPr>
          <w:rFonts w:ascii="Droid Sans" w:hAnsi="Droid Sans"/>
          <w:color w:val="000000"/>
          <w:sz w:val="21"/>
          <w:szCs w:val="21"/>
          <w:lang w:val="en-US" w:eastAsia="sk-SK"/>
        </w:rPr>
        <w:t xml:space="preserve">. </w:t>
      </w:r>
      <w:proofErr w:type="spellStart"/>
      <w:r w:rsidRPr="00345F1F">
        <w:rPr>
          <w:rFonts w:ascii="Droid Sans" w:hAnsi="Droid Sans"/>
          <w:color w:val="000000"/>
          <w:sz w:val="21"/>
          <w:szCs w:val="21"/>
          <w:lang w:val="en-US" w:eastAsia="sk-SK"/>
        </w:rPr>
        <w:t>Hydrob</w:t>
      </w:r>
      <w:proofErr w:type="spellEnd"/>
      <w:r w:rsidRPr="00345F1F">
        <w:rPr>
          <w:rFonts w:ascii="Droid Sans" w:hAnsi="Droid Sans"/>
          <w:color w:val="000000"/>
          <w:sz w:val="21"/>
          <w:szCs w:val="21"/>
          <w:lang w:val="en-US" w:eastAsia="sk-SK"/>
        </w:rPr>
        <w:t>. 29, 63-77 (2001).</w:t>
      </w:r>
      <w:r w:rsidRPr="00345F1F">
        <w:rPr>
          <w:rFonts w:ascii="Droid Sans" w:hAnsi="Droid Sans"/>
          <w:color w:val="000000"/>
          <w:sz w:val="21"/>
          <w:szCs w:val="21"/>
          <w:lang w:val="en-US" w:eastAsia="sk-SK"/>
        </w:rPr>
        <w:br/>
        <w:t xml:space="preserve">10. </w:t>
      </w:r>
      <w:proofErr w:type="spellStart"/>
      <w:r w:rsidRPr="00345F1F">
        <w:rPr>
          <w:rFonts w:ascii="Droid Sans" w:hAnsi="Droid Sans"/>
          <w:color w:val="000000"/>
          <w:sz w:val="21"/>
          <w:szCs w:val="21"/>
          <w:lang w:val="en-US" w:eastAsia="sk-SK"/>
        </w:rPr>
        <w:t>Mikkelson</w:t>
      </w:r>
      <w:proofErr w:type="spellEnd"/>
      <w:r w:rsidRPr="00345F1F">
        <w:rPr>
          <w:rFonts w:ascii="Droid Sans" w:hAnsi="Droid Sans"/>
          <w:color w:val="000000"/>
          <w:sz w:val="21"/>
          <w:szCs w:val="21"/>
          <w:lang w:val="en-US" w:eastAsia="sk-SK"/>
        </w:rPr>
        <w:t>, K. M., Dickerson, E. R., McCray, J. E., Maxwell, R. M. &amp; Sharp, J. O. Water quality impacts from climate-induced forest die-off. Nature Climate Change doi:10.1038/nclimate1724 (2012).</w:t>
      </w:r>
    </w:p>
    <w:sectPr w:rsidR="00655AF6" w:rsidSect="00DB1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roid Serif">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roid Sans">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45F1F"/>
    <w:rsid w:val="0006238F"/>
    <w:rsid w:val="00072DF5"/>
    <w:rsid w:val="000D4443"/>
    <w:rsid w:val="001F7862"/>
    <w:rsid w:val="0021563F"/>
    <w:rsid w:val="00216D7F"/>
    <w:rsid w:val="00234C4E"/>
    <w:rsid w:val="00237C6F"/>
    <w:rsid w:val="00280AE0"/>
    <w:rsid w:val="002C72E7"/>
    <w:rsid w:val="002E5AFD"/>
    <w:rsid w:val="00305C07"/>
    <w:rsid w:val="00345F1F"/>
    <w:rsid w:val="00383FFB"/>
    <w:rsid w:val="003A5B65"/>
    <w:rsid w:val="003E7CA9"/>
    <w:rsid w:val="00401A9A"/>
    <w:rsid w:val="00436971"/>
    <w:rsid w:val="00466640"/>
    <w:rsid w:val="005031EE"/>
    <w:rsid w:val="00532F60"/>
    <w:rsid w:val="00561175"/>
    <w:rsid w:val="00571860"/>
    <w:rsid w:val="0058446A"/>
    <w:rsid w:val="00591BB5"/>
    <w:rsid w:val="005E0A28"/>
    <w:rsid w:val="005E2D52"/>
    <w:rsid w:val="00616CA4"/>
    <w:rsid w:val="00655AF6"/>
    <w:rsid w:val="006620EE"/>
    <w:rsid w:val="006C031C"/>
    <w:rsid w:val="006F4A53"/>
    <w:rsid w:val="00752B29"/>
    <w:rsid w:val="007744AA"/>
    <w:rsid w:val="00790C4E"/>
    <w:rsid w:val="00793161"/>
    <w:rsid w:val="007C3A9A"/>
    <w:rsid w:val="007D0CC5"/>
    <w:rsid w:val="00843138"/>
    <w:rsid w:val="008601A6"/>
    <w:rsid w:val="00870841"/>
    <w:rsid w:val="008D61B5"/>
    <w:rsid w:val="00914E7E"/>
    <w:rsid w:val="0092636B"/>
    <w:rsid w:val="00953BDB"/>
    <w:rsid w:val="00973935"/>
    <w:rsid w:val="009908A3"/>
    <w:rsid w:val="009A5ACA"/>
    <w:rsid w:val="009D552C"/>
    <w:rsid w:val="00A21E9C"/>
    <w:rsid w:val="00A434E3"/>
    <w:rsid w:val="00A8711B"/>
    <w:rsid w:val="00AD6DA0"/>
    <w:rsid w:val="00B13AA0"/>
    <w:rsid w:val="00B2000D"/>
    <w:rsid w:val="00B40B73"/>
    <w:rsid w:val="00B53B49"/>
    <w:rsid w:val="00B74C40"/>
    <w:rsid w:val="00B85252"/>
    <w:rsid w:val="00BC3D7E"/>
    <w:rsid w:val="00BC4F0D"/>
    <w:rsid w:val="00BF39F4"/>
    <w:rsid w:val="00C05F47"/>
    <w:rsid w:val="00C272B7"/>
    <w:rsid w:val="00C3003E"/>
    <w:rsid w:val="00CA3086"/>
    <w:rsid w:val="00D12EA4"/>
    <w:rsid w:val="00D36FE0"/>
    <w:rsid w:val="00D4277D"/>
    <w:rsid w:val="00D47508"/>
    <w:rsid w:val="00D60A7A"/>
    <w:rsid w:val="00D64F8E"/>
    <w:rsid w:val="00D84FA4"/>
    <w:rsid w:val="00D94526"/>
    <w:rsid w:val="00DB153D"/>
    <w:rsid w:val="00E22C3C"/>
    <w:rsid w:val="00E53BE9"/>
    <w:rsid w:val="00E7146D"/>
    <w:rsid w:val="00EA5B5E"/>
    <w:rsid w:val="00EE5460"/>
    <w:rsid w:val="00F15AD0"/>
    <w:rsid w:val="00F206C8"/>
    <w:rsid w:val="00F55C3C"/>
    <w:rsid w:val="00F6221D"/>
    <w:rsid w:val="00FC33E2"/>
    <w:rsid w:val="00FE66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8"/>
    <o:shapelayout v:ext="edit">
      <o:idmap v:ext="edit" data="1"/>
    </o:shapelayout>
  </w:shapeDefaults>
  <w:decimalSymbol w:val=","/>
  <w:listSeparator w:val=";"/>
  <w14:docId w14:val="02631700"/>
  <w15:docId w15:val="{8DF5FAF1-B88A-4F93-AEEA-8D102596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153D"/>
    <w:pPr>
      <w:spacing w:after="200" w:line="276" w:lineRule="auto"/>
    </w:pPr>
    <w:rPr>
      <w:sz w:val="22"/>
      <w:szCs w:val="22"/>
      <w:lang w:eastAsia="en-US"/>
    </w:rPr>
  </w:style>
  <w:style w:type="paragraph" w:styleId="Nadpis1">
    <w:name w:val="heading 1"/>
    <w:basedOn w:val="Normlny"/>
    <w:link w:val="Nadpis1Char"/>
    <w:uiPriority w:val="99"/>
    <w:qFormat/>
    <w:rsid w:val="00345F1F"/>
    <w:pPr>
      <w:spacing w:after="0" w:line="312" w:lineRule="atLeast"/>
      <w:textAlignment w:val="baseline"/>
      <w:outlineLvl w:val="0"/>
    </w:pPr>
    <w:rPr>
      <w:rFonts w:ascii="Droid Serif" w:eastAsia="Times New Roman" w:hAnsi="Droid Serif"/>
      <w:color w:val="000000"/>
      <w:kern w:val="36"/>
      <w:sz w:val="50"/>
      <w:szCs w:val="5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345F1F"/>
    <w:rPr>
      <w:rFonts w:ascii="Droid Serif" w:hAnsi="Droid Serif" w:cs="Times New Roman"/>
      <w:color w:val="000000"/>
      <w:kern w:val="36"/>
      <w:sz w:val="50"/>
      <w:szCs w:val="50"/>
      <w:lang w:eastAsia="sk-SK"/>
    </w:rPr>
  </w:style>
  <w:style w:type="character" w:styleId="Hypertextovprepojenie">
    <w:name w:val="Hyperlink"/>
    <w:uiPriority w:val="99"/>
    <w:semiHidden/>
    <w:rsid w:val="00345F1F"/>
    <w:rPr>
      <w:rFonts w:cs="Times New Roman"/>
      <w:color w:val="225E9B"/>
      <w:sz w:val="24"/>
      <w:szCs w:val="24"/>
      <w:u w:val="none"/>
      <w:effect w:val="none"/>
      <w:bdr w:val="none" w:sz="0" w:space="0" w:color="auto" w:frame="1"/>
      <w:shd w:val="clear" w:color="auto" w:fill="auto"/>
      <w:vertAlign w:val="baseline"/>
    </w:rPr>
  </w:style>
  <w:style w:type="character" w:styleId="Zvraznenie">
    <w:name w:val="Emphasis"/>
    <w:uiPriority w:val="99"/>
    <w:qFormat/>
    <w:rsid w:val="00345F1F"/>
    <w:rPr>
      <w:rFonts w:cs="Times New Roman"/>
      <w:i/>
      <w:iCs/>
      <w:sz w:val="24"/>
      <w:szCs w:val="24"/>
      <w:bdr w:val="none" w:sz="0" w:space="0" w:color="auto" w:frame="1"/>
      <w:shd w:val="clear" w:color="auto" w:fill="auto"/>
      <w:vertAlign w:val="baseline"/>
    </w:rPr>
  </w:style>
  <w:style w:type="character" w:styleId="Vrazn">
    <w:name w:val="Strong"/>
    <w:uiPriority w:val="99"/>
    <w:qFormat/>
    <w:rsid w:val="00345F1F"/>
    <w:rPr>
      <w:rFonts w:cs="Times New Roman"/>
      <w:b/>
      <w:bCs/>
      <w:sz w:val="24"/>
      <w:szCs w:val="24"/>
      <w:bdr w:val="none" w:sz="0" w:space="0" w:color="auto" w:frame="1"/>
      <w:shd w:val="clear" w:color="auto" w:fill="auto"/>
      <w:vertAlign w:val="baseline"/>
    </w:rPr>
  </w:style>
  <w:style w:type="paragraph" w:styleId="Normlnywebov">
    <w:name w:val="Normal (Web)"/>
    <w:basedOn w:val="Normlny"/>
    <w:uiPriority w:val="99"/>
    <w:semiHidden/>
    <w:rsid w:val="00345F1F"/>
    <w:pPr>
      <w:spacing w:before="384" w:after="384" w:line="240" w:lineRule="auto"/>
      <w:textAlignment w:val="baseline"/>
    </w:pPr>
    <w:rPr>
      <w:rFonts w:ascii="Times New Roman" w:eastAsia="Times New Roman" w:hAnsi="Times New Roman"/>
      <w:sz w:val="24"/>
      <w:szCs w:val="24"/>
      <w:lang w:eastAsia="sk-SK"/>
    </w:rPr>
  </w:style>
  <w:style w:type="paragraph" w:customStyle="1" w:styleId="wp-caption-text">
    <w:name w:val="wp-caption-text"/>
    <w:basedOn w:val="Normlny"/>
    <w:uiPriority w:val="99"/>
    <w:rsid w:val="00345F1F"/>
    <w:pPr>
      <w:spacing w:before="384" w:after="384" w:line="240" w:lineRule="auto"/>
      <w:textAlignment w:val="baseline"/>
    </w:pPr>
    <w:rPr>
      <w:rFonts w:ascii="Times New Roman" w:eastAsia="Times New Roman" w:hAnsi="Times New Roman"/>
      <w:sz w:val="24"/>
      <w:szCs w:val="24"/>
      <w:lang w:eastAsia="sk-SK"/>
    </w:rPr>
  </w:style>
  <w:style w:type="character" w:customStyle="1" w:styleId="categories">
    <w:name w:val="categories"/>
    <w:uiPriority w:val="99"/>
    <w:rsid w:val="00345F1F"/>
    <w:rPr>
      <w:rFonts w:cs="Times New Roman"/>
      <w:sz w:val="24"/>
      <w:szCs w:val="24"/>
      <w:bdr w:val="none" w:sz="0" w:space="0" w:color="auto" w:frame="1"/>
      <w:shd w:val="clear" w:color="auto" w:fill="auto"/>
      <w:vertAlign w:val="baseline"/>
    </w:rPr>
  </w:style>
  <w:style w:type="paragraph" w:styleId="Textbubliny">
    <w:name w:val="Balloon Text"/>
    <w:basedOn w:val="Normlny"/>
    <w:link w:val="TextbublinyChar"/>
    <w:uiPriority w:val="99"/>
    <w:semiHidden/>
    <w:rsid w:val="00345F1F"/>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345F1F"/>
    <w:rPr>
      <w:rFonts w:ascii="Tahoma" w:hAnsi="Tahoma" w:cs="Tahoma"/>
      <w:sz w:val="16"/>
      <w:szCs w:val="16"/>
    </w:rPr>
  </w:style>
  <w:style w:type="character" w:customStyle="1" w:styleId="hps">
    <w:name w:val="hps"/>
    <w:uiPriority w:val="99"/>
    <w:rsid w:val="00F206C8"/>
    <w:rPr>
      <w:rFonts w:cs="Times New Roman"/>
    </w:rPr>
  </w:style>
  <w:style w:type="character" w:customStyle="1" w:styleId="atn">
    <w:name w:val="atn"/>
    <w:uiPriority w:val="99"/>
    <w:rsid w:val="00A871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324964">
      <w:marLeft w:val="0"/>
      <w:marRight w:val="0"/>
      <w:marTop w:val="0"/>
      <w:marBottom w:val="0"/>
      <w:divBdr>
        <w:top w:val="none" w:sz="0" w:space="0" w:color="auto"/>
        <w:left w:val="none" w:sz="0" w:space="0" w:color="auto"/>
        <w:bottom w:val="none" w:sz="0" w:space="0" w:color="auto"/>
        <w:right w:val="none" w:sz="0" w:space="0" w:color="auto"/>
      </w:divBdr>
      <w:divsChild>
        <w:div w:id="1972324973">
          <w:marLeft w:val="0"/>
          <w:marRight w:val="0"/>
          <w:marTop w:val="0"/>
          <w:marBottom w:val="0"/>
          <w:divBdr>
            <w:top w:val="none" w:sz="0" w:space="0" w:color="auto"/>
            <w:left w:val="none" w:sz="0" w:space="0" w:color="auto"/>
            <w:bottom w:val="none" w:sz="0" w:space="0" w:color="auto"/>
            <w:right w:val="none" w:sz="0" w:space="0" w:color="auto"/>
          </w:divBdr>
          <w:divsChild>
            <w:div w:id="1972324979">
              <w:marLeft w:val="0"/>
              <w:marRight w:val="0"/>
              <w:marTop w:val="0"/>
              <w:marBottom w:val="0"/>
              <w:divBdr>
                <w:top w:val="none" w:sz="0" w:space="0" w:color="auto"/>
                <w:left w:val="none" w:sz="0" w:space="0" w:color="auto"/>
                <w:bottom w:val="none" w:sz="0" w:space="0" w:color="auto"/>
                <w:right w:val="none" w:sz="0" w:space="0" w:color="auto"/>
              </w:divBdr>
              <w:divsChild>
                <w:div w:id="1972324971">
                  <w:marLeft w:val="0"/>
                  <w:marRight w:val="0"/>
                  <w:marTop w:val="0"/>
                  <w:marBottom w:val="0"/>
                  <w:divBdr>
                    <w:top w:val="none" w:sz="0" w:space="0" w:color="auto"/>
                    <w:left w:val="none" w:sz="0" w:space="0" w:color="auto"/>
                    <w:bottom w:val="none" w:sz="0" w:space="0" w:color="auto"/>
                    <w:right w:val="none" w:sz="0" w:space="0" w:color="auto"/>
                  </w:divBdr>
                  <w:divsChild>
                    <w:div w:id="1972324970">
                      <w:marLeft w:val="0"/>
                      <w:marRight w:val="0"/>
                      <w:marTop w:val="0"/>
                      <w:marBottom w:val="0"/>
                      <w:divBdr>
                        <w:top w:val="none" w:sz="0" w:space="0" w:color="auto"/>
                        <w:left w:val="none" w:sz="0" w:space="0" w:color="auto"/>
                        <w:bottom w:val="none" w:sz="0" w:space="0" w:color="auto"/>
                        <w:right w:val="none" w:sz="0" w:space="0" w:color="auto"/>
                      </w:divBdr>
                      <w:divsChild>
                        <w:div w:id="1972324980">
                          <w:marLeft w:val="0"/>
                          <w:marRight w:val="0"/>
                          <w:marTop w:val="0"/>
                          <w:marBottom w:val="0"/>
                          <w:divBdr>
                            <w:top w:val="none" w:sz="0" w:space="0" w:color="auto"/>
                            <w:left w:val="none" w:sz="0" w:space="0" w:color="auto"/>
                            <w:bottom w:val="none" w:sz="0" w:space="0" w:color="auto"/>
                            <w:right w:val="none" w:sz="0" w:space="0" w:color="auto"/>
                          </w:divBdr>
                          <w:divsChild>
                            <w:div w:id="1972324975">
                              <w:marLeft w:val="0"/>
                              <w:marRight w:val="0"/>
                              <w:marTop w:val="0"/>
                              <w:marBottom w:val="0"/>
                              <w:divBdr>
                                <w:top w:val="none" w:sz="0" w:space="0" w:color="auto"/>
                                <w:left w:val="none" w:sz="0" w:space="0" w:color="auto"/>
                                <w:bottom w:val="none" w:sz="0" w:space="0" w:color="auto"/>
                                <w:right w:val="none" w:sz="0" w:space="0" w:color="auto"/>
                              </w:divBdr>
                              <w:divsChild>
                                <w:div w:id="1972324966">
                                  <w:marLeft w:val="0"/>
                                  <w:marRight w:val="0"/>
                                  <w:marTop w:val="0"/>
                                  <w:marBottom w:val="0"/>
                                  <w:divBdr>
                                    <w:top w:val="none" w:sz="0" w:space="0" w:color="auto"/>
                                    <w:left w:val="none" w:sz="0" w:space="0" w:color="auto"/>
                                    <w:bottom w:val="none" w:sz="0" w:space="0" w:color="auto"/>
                                    <w:right w:val="none" w:sz="0" w:space="0" w:color="auto"/>
                                  </w:divBdr>
                                  <w:divsChild>
                                    <w:div w:id="1972324977">
                                      <w:marLeft w:val="0"/>
                                      <w:marRight w:val="0"/>
                                      <w:marTop w:val="0"/>
                                      <w:marBottom w:val="0"/>
                                      <w:divBdr>
                                        <w:top w:val="none" w:sz="0" w:space="0" w:color="auto"/>
                                        <w:left w:val="none" w:sz="0" w:space="0" w:color="auto"/>
                                        <w:bottom w:val="none" w:sz="0" w:space="0" w:color="auto"/>
                                        <w:right w:val="none" w:sz="0" w:space="0" w:color="auto"/>
                                      </w:divBdr>
                                      <w:divsChild>
                                        <w:div w:id="1972324982">
                                          <w:marLeft w:val="0"/>
                                          <w:marRight w:val="0"/>
                                          <w:marTop w:val="0"/>
                                          <w:marBottom w:val="0"/>
                                          <w:divBdr>
                                            <w:top w:val="none" w:sz="0" w:space="0" w:color="auto"/>
                                            <w:left w:val="none" w:sz="0" w:space="0" w:color="auto"/>
                                            <w:bottom w:val="none" w:sz="0" w:space="0" w:color="auto"/>
                                            <w:right w:val="none" w:sz="0" w:space="0" w:color="auto"/>
                                          </w:divBdr>
                                          <w:divsChild>
                                            <w:div w:id="1972324978">
                                              <w:marLeft w:val="0"/>
                                              <w:marRight w:val="0"/>
                                              <w:marTop w:val="0"/>
                                              <w:marBottom w:val="0"/>
                                              <w:divBdr>
                                                <w:top w:val="none" w:sz="0" w:space="0" w:color="auto"/>
                                                <w:left w:val="none" w:sz="0" w:space="0" w:color="auto"/>
                                                <w:bottom w:val="none" w:sz="0" w:space="0" w:color="auto"/>
                                                <w:right w:val="none" w:sz="0" w:space="0" w:color="auto"/>
                                              </w:divBdr>
                                              <w:divsChild>
                                                <w:div w:id="1972324983">
                                                  <w:marLeft w:val="0"/>
                                                  <w:marRight w:val="0"/>
                                                  <w:marTop w:val="0"/>
                                                  <w:marBottom w:val="0"/>
                                                  <w:divBdr>
                                                    <w:top w:val="none" w:sz="0" w:space="0" w:color="auto"/>
                                                    <w:left w:val="none" w:sz="0" w:space="0" w:color="auto"/>
                                                    <w:bottom w:val="none" w:sz="0" w:space="0" w:color="auto"/>
                                                    <w:right w:val="none" w:sz="0" w:space="0" w:color="auto"/>
                                                  </w:divBdr>
                                                  <w:divsChild>
                                                    <w:div w:id="1972324967">
                                                      <w:marLeft w:val="0"/>
                                                      <w:marRight w:val="0"/>
                                                      <w:marTop w:val="0"/>
                                                      <w:marBottom w:val="0"/>
                                                      <w:divBdr>
                                                        <w:top w:val="none" w:sz="0" w:space="0" w:color="auto"/>
                                                        <w:left w:val="none" w:sz="0" w:space="0" w:color="auto"/>
                                                        <w:bottom w:val="none" w:sz="0" w:space="0" w:color="auto"/>
                                                        <w:right w:val="none" w:sz="0" w:space="0" w:color="auto"/>
                                                      </w:divBdr>
                                                      <w:divsChild>
                                                        <w:div w:id="1972324963">
                                                          <w:marLeft w:val="0"/>
                                                          <w:marRight w:val="0"/>
                                                          <w:marTop w:val="0"/>
                                                          <w:marBottom w:val="0"/>
                                                          <w:divBdr>
                                                            <w:top w:val="none" w:sz="0" w:space="0" w:color="auto"/>
                                                            <w:left w:val="none" w:sz="0" w:space="0" w:color="auto"/>
                                                            <w:bottom w:val="none" w:sz="0" w:space="0" w:color="auto"/>
                                                            <w:right w:val="none" w:sz="0" w:space="0" w:color="auto"/>
                                                          </w:divBdr>
                                                          <w:divsChild>
                                                            <w:div w:id="1972324984">
                                                              <w:marLeft w:val="0"/>
                                                              <w:marRight w:val="0"/>
                                                              <w:marTop w:val="0"/>
                                                              <w:marBottom w:val="0"/>
                                                              <w:divBdr>
                                                                <w:top w:val="none" w:sz="0" w:space="0" w:color="auto"/>
                                                                <w:left w:val="none" w:sz="0" w:space="0" w:color="auto"/>
                                                                <w:bottom w:val="none" w:sz="0" w:space="0" w:color="auto"/>
                                                                <w:right w:val="none" w:sz="0" w:space="0" w:color="auto"/>
                                                              </w:divBdr>
                                                              <w:divsChild>
                                                                <w:div w:id="1972324965">
                                                                  <w:marLeft w:val="0"/>
                                                                  <w:marRight w:val="0"/>
                                                                  <w:marTop w:val="0"/>
                                                                  <w:marBottom w:val="0"/>
                                                                  <w:divBdr>
                                                                    <w:top w:val="none" w:sz="0" w:space="0" w:color="auto"/>
                                                                    <w:left w:val="none" w:sz="0" w:space="0" w:color="auto"/>
                                                                    <w:bottom w:val="none" w:sz="0" w:space="0" w:color="auto"/>
                                                                    <w:right w:val="none" w:sz="0" w:space="0" w:color="auto"/>
                                                                  </w:divBdr>
                                                                  <w:divsChild>
                                                                    <w:div w:id="1972324969">
                                                                      <w:marLeft w:val="0"/>
                                                                      <w:marRight w:val="0"/>
                                                                      <w:marTop w:val="0"/>
                                                                      <w:marBottom w:val="0"/>
                                                                      <w:divBdr>
                                                                        <w:top w:val="none" w:sz="0" w:space="0" w:color="auto"/>
                                                                        <w:left w:val="none" w:sz="0" w:space="0" w:color="auto"/>
                                                                        <w:bottom w:val="none" w:sz="0" w:space="0" w:color="auto"/>
                                                                        <w:right w:val="none" w:sz="0" w:space="0" w:color="auto"/>
                                                                      </w:divBdr>
                                                                    </w:div>
                                                                    <w:div w:id="19723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4968">
                                                          <w:marLeft w:val="0"/>
                                                          <w:marRight w:val="0"/>
                                                          <w:marTop w:val="0"/>
                                                          <w:marBottom w:val="0"/>
                                                          <w:divBdr>
                                                            <w:top w:val="none" w:sz="0" w:space="0" w:color="auto"/>
                                                            <w:left w:val="none" w:sz="0" w:space="0" w:color="auto"/>
                                                            <w:bottom w:val="none" w:sz="0" w:space="0" w:color="auto"/>
                                                            <w:right w:val="none" w:sz="0" w:space="0" w:color="auto"/>
                                                          </w:divBdr>
                                                          <w:divsChild>
                                                            <w:div w:id="1972324976">
                                                              <w:marLeft w:val="0"/>
                                                              <w:marRight w:val="0"/>
                                                              <w:marTop w:val="0"/>
                                                              <w:marBottom w:val="0"/>
                                                              <w:divBdr>
                                                                <w:top w:val="none" w:sz="0" w:space="0" w:color="auto"/>
                                                                <w:left w:val="none" w:sz="0" w:space="0" w:color="auto"/>
                                                                <w:bottom w:val="none" w:sz="0" w:space="0" w:color="auto"/>
                                                                <w:right w:val="none" w:sz="0" w:space="0" w:color="auto"/>
                                                              </w:divBdr>
                                                            </w:div>
                                                          </w:divsChild>
                                                        </w:div>
                                                        <w:div w:id="1972324972">
                                                          <w:marLeft w:val="0"/>
                                                          <w:marRight w:val="0"/>
                                                          <w:marTop w:val="0"/>
                                                          <w:marBottom w:val="240"/>
                                                          <w:divBdr>
                                                            <w:top w:val="single" w:sz="6" w:space="6" w:color="DDDDDD"/>
                                                            <w:left w:val="single" w:sz="6" w:space="3" w:color="DDDDDD"/>
                                                            <w:bottom w:val="single" w:sz="6" w:space="3" w:color="DDDDDD"/>
                                                            <w:right w:val="single" w:sz="6" w:space="3" w:color="DDDDDD"/>
                                                          </w:divBdr>
                                                        </w:div>
                                                        <w:div w:id="1972324974">
                                                          <w:marLeft w:val="0"/>
                                                          <w:marRight w:val="0"/>
                                                          <w:marTop w:val="0"/>
                                                          <w:marBottom w:val="240"/>
                                                          <w:divBdr>
                                                            <w:top w:val="single" w:sz="6" w:space="6" w:color="DDDDDD"/>
                                                            <w:left w:val="single" w:sz="6" w:space="3" w:color="DDDDDD"/>
                                                            <w:bottom w:val="single" w:sz="6" w:space="3" w:color="DDDDDD"/>
                                                            <w:right w:val="single" w:sz="6" w:space="3" w:color="DDDDDD"/>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waterforum.org/wp-content/uploads/2013/02/Untitled.png" TargetMode="External"/><Relationship Id="rId5" Type="http://schemas.openxmlformats.org/officeDocument/2006/relationships/image" Target="media/image1.jpeg"/><Relationship Id="rId4" Type="http://schemas.openxmlformats.org/officeDocument/2006/relationships/hyperlink" Target="http://www.globalwaterforum.org/wp-content/uploads/2013/02/IMG_3121.jpe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2036</Words>
  <Characters>11890</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Jozef Marko</cp:lastModifiedBy>
  <cp:revision>30</cp:revision>
  <cp:lastPrinted>2018-10-23T07:06:00Z</cp:lastPrinted>
  <dcterms:created xsi:type="dcterms:W3CDTF">2013-03-25T06:54:00Z</dcterms:created>
  <dcterms:modified xsi:type="dcterms:W3CDTF">2020-09-15T09:56:00Z</dcterms:modified>
</cp:coreProperties>
</file>